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B17" w:rsidRDefault="00443B17" w:rsidP="00443B17">
      <w:pPr>
        <w:spacing w:line="240" w:lineRule="auto"/>
        <w:jc w:val="center"/>
        <w:rPr>
          <w:rFonts w:ascii="Times New Roman" w:hAnsi="Times New Roman" w:cs="Times New Roman"/>
          <w:b/>
          <w:sz w:val="42"/>
          <w:szCs w:val="42"/>
        </w:rPr>
      </w:pPr>
    </w:p>
    <w:p w:rsidR="00443B17" w:rsidRDefault="003D0A31" w:rsidP="00443B17">
      <w:pPr>
        <w:spacing w:after="0" w:line="240" w:lineRule="auto"/>
        <w:jc w:val="center"/>
        <w:rPr>
          <w:rFonts w:ascii="Times New Roman" w:hAnsi="Times New Roman" w:cs="Times New Roman"/>
          <w:b/>
          <w:sz w:val="42"/>
          <w:szCs w:val="42"/>
        </w:rPr>
      </w:pPr>
      <w:r>
        <w:rPr>
          <w:rFonts w:ascii="Times New Roman" w:hAnsi="Times New Roman" w:cs="Times New Roman"/>
          <w:b/>
          <w:sz w:val="42"/>
          <w:szCs w:val="42"/>
        </w:rPr>
        <w:t>Reliability</w:t>
      </w:r>
      <w:r w:rsidR="00443B17" w:rsidRPr="004E7B59">
        <w:rPr>
          <w:rFonts w:ascii="Times New Roman" w:hAnsi="Times New Roman" w:cs="Times New Roman"/>
          <w:b/>
          <w:sz w:val="42"/>
          <w:szCs w:val="42"/>
        </w:rPr>
        <w:t xml:space="preserve"> E</w:t>
      </w:r>
      <w:r w:rsidR="00443B17">
        <w:rPr>
          <w:rFonts w:ascii="Times New Roman" w:hAnsi="Times New Roman" w:cs="Times New Roman"/>
          <w:b/>
          <w:sz w:val="42"/>
          <w:szCs w:val="42"/>
        </w:rPr>
        <w:t>stimation</w:t>
      </w:r>
      <w:r w:rsidR="00443B17" w:rsidRPr="004E7B59">
        <w:rPr>
          <w:rFonts w:ascii="Times New Roman" w:hAnsi="Times New Roman" w:cs="Times New Roman"/>
          <w:b/>
          <w:sz w:val="42"/>
          <w:szCs w:val="42"/>
        </w:rPr>
        <w:t xml:space="preserve"> </w:t>
      </w:r>
      <w:r w:rsidR="00443B17">
        <w:rPr>
          <w:rFonts w:ascii="Times New Roman" w:hAnsi="Times New Roman" w:cs="Times New Roman"/>
          <w:b/>
          <w:sz w:val="42"/>
          <w:szCs w:val="42"/>
        </w:rPr>
        <w:t>of</w:t>
      </w:r>
      <w:r w:rsidR="00443B17" w:rsidRPr="004E7B59">
        <w:rPr>
          <w:rFonts w:ascii="Times New Roman" w:hAnsi="Times New Roman" w:cs="Times New Roman"/>
          <w:b/>
          <w:sz w:val="42"/>
          <w:szCs w:val="42"/>
        </w:rPr>
        <w:t xml:space="preserve"> </w:t>
      </w:r>
      <w:r>
        <w:rPr>
          <w:rFonts w:ascii="Times New Roman" w:hAnsi="Times New Roman" w:cs="Times New Roman"/>
          <w:b/>
          <w:sz w:val="42"/>
          <w:szCs w:val="42"/>
        </w:rPr>
        <w:t>Weibull-exponential</w:t>
      </w:r>
      <w:r w:rsidR="00443B17" w:rsidRPr="004E7B59">
        <w:rPr>
          <w:rFonts w:ascii="Times New Roman" w:hAnsi="Times New Roman" w:cs="Times New Roman"/>
          <w:b/>
          <w:sz w:val="42"/>
          <w:szCs w:val="42"/>
        </w:rPr>
        <w:t xml:space="preserve"> D</w:t>
      </w:r>
      <w:r w:rsidR="00443B17">
        <w:rPr>
          <w:rFonts w:ascii="Times New Roman" w:hAnsi="Times New Roman" w:cs="Times New Roman"/>
          <w:b/>
          <w:sz w:val="42"/>
          <w:szCs w:val="42"/>
        </w:rPr>
        <w:t>istribution</w:t>
      </w:r>
      <w:r w:rsidR="00443B17" w:rsidRPr="004E7B59">
        <w:rPr>
          <w:rFonts w:ascii="Times New Roman" w:hAnsi="Times New Roman" w:cs="Times New Roman"/>
          <w:b/>
          <w:sz w:val="42"/>
          <w:szCs w:val="42"/>
        </w:rPr>
        <w:t xml:space="preserve"> </w:t>
      </w:r>
      <w:r w:rsidR="00670367">
        <w:rPr>
          <w:rFonts w:ascii="Times New Roman" w:hAnsi="Times New Roman" w:cs="Times New Roman"/>
          <w:b/>
          <w:sz w:val="42"/>
          <w:szCs w:val="42"/>
        </w:rPr>
        <w:t>via Bayesian Approach</w:t>
      </w:r>
    </w:p>
    <w:p w:rsidR="00443B17" w:rsidRPr="004E7B59" w:rsidRDefault="00443B17" w:rsidP="00443B17">
      <w:pPr>
        <w:spacing w:after="0" w:line="240" w:lineRule="auto"/>
        <w:jc w:val="center"/>
        <w:rPr>
          <w:rFonts w:ascii="Times New Roman" w:hAnsi="Times New Roman" w:cs="Times New Roman"/>
          <w:b/>
          <w:sz w:val="42"/>
          <w:szCs w:val="42"/>
        </w:rPr>
      </w:pPr>
    </w:p>
    <w:p w:rsidR="00443B17" w:rsidRPr="00E66BBF" w:rsidRDefault="00443B17" w:rsidP="00443B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B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Arun Kumar Rao</w:t>
      </w:r>
    </w:p>
    <w:p w:rsidR="00443B17" w:rsidRPr="00E66BBF" w:rsidRDefault="00443B17" w:rsidP="00443B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B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Himanshu Pandey </w:t>
      </w:r>
    </w:p>
    <w:p w:rsidR="00443B17" w:rsidRPr="00463431" w:rsidRDefault="00443B17" w:rsidP="00443B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443B17" w:rsidRDefault="00443B17" w:rsidP="00443B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443B17" w:rsidRPr="00463431" w:rsidRDefault="00443B17" w:rsidP="00443B1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70367" w:rsidRPr="00E66BBF" w:rsidRDefault="00670367" w:rsidP="006703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BB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70367" w:rsidRDefault="001A7958" w:rsidP="00670367">
      <w:pPr>
        <w:spacing w:after="0" w:line="240" w:lineRule="auto"/>
        <w:ind w:left="562" w:right="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Weibull-exponential</w:t>
      </w:r>
      <w:r w:rsidRPr="00313AA5">
        <w:rPr>
          <w:rFonts w:ascii="Times New Roman" w:hAnsi="Times New Roman" w:cs="Times New Roman"/>
          <w:sz w:val="24"/>
          <w:szCs w:val="24"/>
        </w:rPr>
        <w:t xml:space="preserve"> distribution </w:t>
      </w:r>
      <w:r>
        <w:rPr>
          <w:rFonts w:ascii="Times New Roman" w:hAnsi="Times New Roman" w:cs="Times New Roman"/>
          <w:sz w:val="24"/>
          <w:szCs w:val="24"/>
        </w:rPr>
        <w:t>is considered.</w:t>
      </w:r>
      <w:r w:rsidRPr="00313A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Bayesian method of estimation is employed in order to estimate the reliability function of Weibull-exponential</w:t>
      </w:r>
      <w:r w:rsidRPr="00313AA5">
        <w:rPr>
          <w:rFonts w:ascii="Times New Roman" w:hAnsi="Times New Roman" w:cs="Times New Roman"/>
          <w:sz w:val="24"/>
          <w:szCs w:val="24"/>
        </w:rPr>
        <w:t xml:space="preserve"> distribution </w:t>
      </w:r>
      <w:r>
        <w:rPr>
          <w:rFonts w:ascii="Times New Roman" w:hAnsi="Times New Roman" w:cs="Times New Roman"/>
          <w:sz w:val="24"/>
          <w:szCs w:val="24"/>
        </w:rPr>
        <w:t>by using non-informative and</w:t>
      </w:r>
      <w:r w:rsidRPr="00313A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beta</w:t>
      </w:r>
      <w:r w:rsidRPr="00313A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priors. In this paper, the Bayes estimators of the reliability function have been obtained under </w:t>
      </w:r>
      <w:r w:rsidRPr="00313AA5">
        <w:rPr>
          <w:rFonts w:ascii="Times New Roman" w:hAnsi="Times New Roman" w:cs="Times New Roman"/>
          <w:sz w:val="24"/>
          <w:szCs w:val="24"/>
        </w:rPr>
        <w:t>squared</w:t>
      </w:r>
      <w:r>
        <w:rPr>
          <w:rFonts w:ascii="Times New Roman" w:hAnsi="Times New Roman" w:cs="Times New Roman"/>
          <w:sz w:val="24"/>
          <w:szCs w:val="24"/>
        </w:rPr>
        <w:t xml:space="preserve"> error, precautionary and entropy loss functions</w:t>
      </w:r>
      <w:r w:rsidR="006703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0367" w:rsidRPr="002434F5" w:rsidRDefault="00670367" w:rsidP="00670367">
      <w:pPr>
        <w:spacing w:after="0" w:line="240" w:lineRule="auto"/>
        <w:ind w:left="562" w:right="562"/>
        <w:rPr>
          <w:rFonts w:ascii="Times New Roman" w:hAnsi="Times New Roman" w:cs="Times New Roman"/>
          <w:b/>
          <w:sz w:val="24"/>
          <w:szCs w:val="24"/>
        </w:rPr>
      </w:pPr>
      <w:r w:rsidRPr="00E66BBF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A7958">
        <w:rPr>
          <w:rFonts w:ascii="Times New Roman" w:hAnsi="Times New Roman" w:cs="Times New Roman"/>
          <w:sz w:val="24"/>
          <w:szCs w:val="24"/>
        </w:rPr>
        <w:t>Weibull-exponential</w:t>
      </w:r>
      <w:r w:rsidR="001A7958" w:rsidRPr="00313AA5">
        <w:rPr>
          <w:rFonts w:ascii="Times New Roman" w:hAnsi="Times New Roman" w:cs="Times New Roman"/>
          <w:sz w:val="24"/>
          <w:szCs w:val="24"/>
        </w:rPr>
        <w:t xml:space="preserve"> distribution</w:t>
      </w:r>
      <w:r w:rsidR="001A7958">
        <w:rPr>
          <w:rFonts w:ascii="Times New Roman" w:hAnsi="Times New Roman" w:cs="Times New Roman"/>
          <w:sz w:val="24"/>
          <w:szCs w:val="24"/>
        </w:rPr>
        <w:t>. Reliability. Bayesian method. Non-informative and</w:t>
      </w:r>
      <w:r w:rsidR="001A7958" w:rsidRPr="00313AA5">
        <w:rPr>
          <w:rFonts w:ascii="Times New Roman" w:hAnsi="Times New Roman" w:cs="Times New Roman"/>
          <w:sz w:val="24"/>
          <w:szCs w:val="24"/>
        </w:rPr>
        <w:t xml:space="preserve"> </w:t>
      </w:r>
      <w:r w:rsidR="001A7958">
        <w:rPr>
          <w:rFonts w:ascii="Times New Roman" w:hAnsi="Times New Roman" w:cs="Times New Roman"/>
          <w:sz w:val="24"/>
          <w:szCs w:val="24"/>
        </w:rPr>
        <w:t>beta priors. S</w:t>
      </w:r>
      <w:r w:rsidR="001A7958" w:rsidRPr="00313AA5">
        <w:rPr>
          <w:rFonts w:ascii="Times New Roman" w:hAnsi="Times New Roman" w:cs="Times New Roman"/>
          <w:sz w:val="24"/>
          <w:szCs w:val="24"/>
        </w:rPr>
        <w:t>quared</w:t>
      </w:r>
      <w:r w:rsidR="001A7958">
        <w:rPr>
          <w:rFonts w:ascii="Times New Roman" w:hAnsi="Times New Roman" w:cs="Times New Roman"/>
          <w:sz w:val="24"/>
          <w:szCs w:val="24"/>
        </w:rPr>
        <w:t xml:space="preserve"> error, precautionary and entropy loss functions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0367" w:rsidRPr="008108FA" w:rsidRDefault="00670367" w:rsidP="00670367">
      <w:pPr>
        <w:spacing w:after="0" w:line="240" w:lineRule="auto"/>
        <w:ind w:left="562" w:right="56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2010 AMS subject c</w:t>
      </w:r>
      <w:r w:rsidRPr="005136E9">
        <w:rPr>
          <w:rFonts w:ascii="Times New Roman" w:hAnsi="Times New Roman" w:cs="Times New Roman"/>
          <w:b/>
          <w:bCs/>
          <w:sz w:val="24"/>
          <w:szCs w:val="24"/>
        </w:rPr>
        <w:t>lassification: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4F5">
        <w:rPr>
          <w:rFonts w:ascii="Times New Roman" w:hAnsi="Times New Roman" w:cs="Times New Roman"/>
          <w:sz w:val="24"/>
          <w:szCs w:val="24"/>
        </w:rPr>
        <w:t>60E05, 62E15, 62H10, 62H12.</w:t>
      </w:r>
    </w:p>
    <w:p w:rsidR="00670367" w:rsidRDefault="0067036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70367" w:rsidRDefault="0067036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70367" w:rsidRDefault="0067036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70367" w:rsidRDefault="0067036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70367" w:rsidRDefault="0067036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70367" w:rsidRDefault="0067036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70367" w:rsidRDefault="0067036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70367" w:rsidRDefault="005A1607" w:rsidP="00670367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4" type="#_x0000_t32" style="position:absolute;margin-left:37.05pt;margin-top:8.5pt;width:137.65pt;height:1.05pt;flip:y;z-index:251660288" o:connectortype="straight"/>
        </w:pict>
      </w:r>
      <w:r w:rsidR="00670367">
        <w:rPr>
          <w:rFonts w:ascii="Times New Roman" w:hAnsi="Times New Roman" w:cs="Times New Roman"/>
          <w:b/>
          <w:sz w:val="28"/>
          <w:szCs w:val="28"/>
        </w:rPr>
        <w:tab/>
      </w:r>
    </w:p>
    <w:p w:rsidR="00670367" w:rsidRPr="00647C3D" w:rsidRDefault="00670367" w:rsidP="0067036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Department of</w:t>
      </w:r>
      <w:r w:rsidRPr="00647C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Statistics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, Maharana Pratap P.G. College, Jungle Dhusan</w:t>
      </w:r>
      <w:r w:rsidRPr="00647C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, Gorakhpur, INDIA</w:t>
      </w:r>
    </w:p>
    <w:p w:rsidR="00670367" w:rsidRPr="00647C3D" w:rsidRDefault="00670367" w:rsidP="006703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  </w:t>
      </w:r>
      <w:r w:rsidRPr="00647C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E-mail:</w:t>
      </w:r>
      <w:r w:rsidRPr="00647C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arunrao1972</w:t>
      </w:r>
      <w:r w:rsidRPr="00647C3D">
        <w:rPr>
          <w:rFonts w:ascii="Times New Roman" w:hAnsi="Times New Roman" w:cs="Times New Roman"/>
          <w:color w:val="000000" w:themeColor="text1"/>
          <w:sz w:val="20"/>
          <w:szCs w:val="20"/>
        </w:rPr>
        <w:t>@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gmail</w:t>
      </w:r>
      <w:r w:rsidRPr="00647C3D">
        <w:rPr>
          <w:rFonts w:ascii="Times New Roman" w:hAnsi="Times New Roman" w:cs="Times New Roman"/>
          <w:color w:val="000000" w:themeColor="text1"/>
          <w:sz w:val="20"/>
          <w:szCs w:val="20"/>
        </w:rPr>
        <w:t>.com</w:t>
      </w:r>
      <w:r w:rsidR="001A795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670367" w:rsidRPr="00647C3D" w:rsidRDefault="00670367" w:rsidP="0067036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647C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Department of Mathematics &amp; Statistics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, </w:t>
      </w:r>
      <w:r w:rsidRPr="00647C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DDU Gorakhpur University, Gorakhpur, INDIA</w:t>
      </w:r>
    </w:p>
    <w:p w:rsidR="00670367" w:rsidRPr="00313AA5" w:rsidRDefault="00670367" w:rsidP="006703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  </w:t>
      </w:r>
      <w:r w:rsidRPr="00647C3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E-mail:</w:t>
      </w:r>
      <w:r w:rsidRPr="00313AA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himanshu_pandey62@yahoo.com</w:t>
      </w:r>
      <w:r w:rsidR="001A795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670367" w:rsidRDefault="00670367" w:rsidP="00670367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</w:t>
      </w:r>
      <w:r w:rsidRPr="0030361A">
        <w:t xml:space="preserve">Received on </w:t>
      </w:r>
      <w:r>
        <w:t>XXX</w:t>
      </w:r>
      <w:r w:rsidRPr="0030361A">
        <w:t xml:space="preserve">. Accepted on </w:t>
      </w:r>
      <w:r>
        <w:t>XXX</w:t>
      </w:r>
      <w:r w:rsidRPr="0030361A">
        <w:t xml:space="preserve">. Published on </w:t>
      </w:r>
      <w:r>
        <w:t>XXX</w:t>
      </w:r>
      <w:r w:rsidRPr="0030361A">
        <w:t>.</w:t>
      </w:r>
      <w:r>
        <w:t>doi: xxxx-xxxxx-xxx-x ISSN: 1592-7415. eISSN: 2282-8214. ©First Author et al.</w:t>
      </w:r>
    </w:p>
    <w:p w:rsidR="00670367" w:rsidRPr="00BA1404" w:rsidRDefault="00670367" w:rsidP="00670367">
      <w:pPr>
        <w:pStyle w:val="FootnoteText"/>
        <w:ind w:firstLine="0"/>
      </w:pPr>
      <w:r>
        <w:t xml:space="preserve">  This paper is published under the CC-BY licence agreement.</w:t>
      </w:r>
    </w:p>
    <w:p w:rsidR="001A7958" w:rsidRDefault="001A7958" w:rsidP="00443B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4299" w:rsidRPr="008D45A0" w:rsidRDefault="00224299" w:rsidP="000056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65DFA" w:rsidRPr="0042125A" w:rsidRDefault="00865DFA" w:rsidP="00865DFA">
      <w:pPr>
        <w:spacing w:after="120" w:line="240" w:lineRule="auto"/>
        <w:jc w:val="left"/>
        <w:rPr>
          <w:rFonts w:ascii="Times New Roman" w:hAnsi="Times New Roman" w:cs="Times New Roman"/>
          <w:b/>
          <w:sz w:val="36"/>
          <w:szCs w:val="36"/>
        </w:rPr>
      </w:pPr>
      <w:r w:rsidRPr="0042125A">
        <w:rPr>
          <w:rFonts w:ascii="Times New Roman" w:hAnsi="Times New Roman" w:cs="Times New Roman"/>
          <w:b/>
          <w:sz w:val="36"/>
          <w:szCs w:val="36"/>
        </w:rPr>
        <w:lastRenderedPageBreak/>
        <w:t>1 Introduction</w:t>
      </w:r>
    </w:p>
    <w:p w:rsidR="00617287" w:rsidRPr="00F25B9C" w:rsidRDefault="00617287" w:rsidP="00617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Weibull-exponential distribution was proposed by Oguntunde et al. [1]. They obtained some of its basic Mathematical properties. The probability </w:t>
      </w:r>
      <w:r w:rsidR="00890BCD">
        <w:rPr>
          <w:rFonts w:ascii="Times New Roman" w:hAnsi="Times New Roman" w:cs="Times New Roman"/>
          <w:sz w:val="24"/>
          <w:szCs w:val="24"/>
        </w:rPr>
        <w:t xml:space="preserve">function </w:t>
      </w:r>
      <w:r w:rsidR="00890BCD" w:rsidRPr="0096036E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9pt;height:20.2pt" o:ole="">
            <v:imagedata r:id="rId7" o:title=""/>
          </v:shape>
          <o:OLEObject Type="Embed" ProgID="Equation.DSMT4" ShapeID="_x0000_i1025" DrawAspect="Content" ObjectID="_1673121078" r:id="rId8"/>
        </w:object>
      </w:r>
      <w:r w:rsidR="00890BCD">
        <w:rPr>
          <w:rFonts w:ascii="Times New Roman" w:hAnsi="Times New Roman" w:cs="Times New Roman"/>
          <w:sz w:val="24"/>
          <w:szCs w:val="24"/>
        </w:rPr>
        <w:t xml:space="preserve"> and distribution function </w:t>
      </w:r>
      <w:r w:rsidR="00890BCD" w:rsidRPr="0096036E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 id="_x0000_i1026" type="#_x0000_t75" style="width:40.9pt;height:20.2pt" o:ole="">
            <v:imagedata r:id="rId9" o:title=""/>
          </v:shape>
          <o:OLEObject Type="Embed" ProgID="Equation.DSMT4" ShapeID="_x0000_i1026" DrawAspect="Content" ObjectID="_1673121079" r:id="rId10"/>
        </w:object>
      </w:r>
      <w:r>
        <w:rPr>
          <w:rFonts w:ascii="Times New Roman" w:hAnsi="Times New Roman" w:cs="Times New Roman"/>
          <w:sz w:val="24"/>
          <w:szCs w:val="24"/>
        </w:rPr>
        <w:t xml:space="preserve"> of Weibull-exponential distribution </w:t>
      </w:r>
      <w:r w:rsidR="00890BCD">
        <w:rPr>
          <w:rFonts w:ascii="Times New Roman" w:hAnsi="Times New Roman" w:cs="Times New Roman"/>
          <w:sz w:val="24"/>
          <w:szCs w:val="24"/>
        </w:rPr>
        <w:t>are respectively</w:t>
      </w:r>
      <w:r>
        <w:rPr>
          <w:rFonts w:ascii="Times New Roman" w:hAnsi="Times New Roman" w:cs="Times New Roman"/>
          <w:sz w:val="24"/>
          <w:szCs w:val="24"/>
        </w:rPr>
        <w:t xml:space="preserve"> given by</w:t>
      </w:r>
    </w:p>
    <w:p w:rsidR="00617287" w:rsidRDefault="00617287" w:rsidP="00617287">
      <w:pPr>
        <w:tabs>
          <w:tab w:val="left" w:pos="720"/>
          <w:tab w:val="left" w:pos="2414"/>
          <w:tab w:val="left" w:pos="7888"/>
        </w:tabs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20482" w:rsidRPr="002F331A">
        <w:rPr>
          <w:rFonts w:ascii="Times New Roman" w:hAnsi="Times New Roman" w:cs="Times New Roman"/>
          <w:position w:val="-24"/>
          <w:sz w:val="24"/>
          <w:szCs w:val="24"/>
        </w:rPr>
        <w:object w:dxaOrig="5600" w:dyaOrig="600">
          <v:shape id="_x0000_i1027" type="#_x0000_t75" style="width:280.75pt;height:30.05pt" o:ole="">
            <v:imagedata r:id="rId11" o:title=""/>
          </v:shape>
          <o:OLEObject Type="Embed" ProgID="Equation.DSMT4" ShapeID="_x0000_i1027" DrawAspect="Content" ObjectID="_1673121080" r:id="rId12"/>
        </w:objec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(1)</w:t>
      </w:r>
    </w:p>
    <w:p w:rsidR="002F09FF" w:rsidRDefault="002F09FF" w:rsidP="002F09FF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F539AC" w:rsidRPr="00C80F53">
        <w:rPr>
          <w:rFonts w:ascii="Times New Roman" w:hAnsi="Times New Roman" w:cs="Times New Roman"/>
          <w:position w:val="-14"/>
          <w:sz w:val="24"/>
          <w:szCs w:val="24"/>
        </w:rPr>
        <w:object w:dxaOrig="3739" w:dyaOrig="540">
          <v:shape id="_x0000_i1028" type="#_x0000_t75" style="width:187.5pt;height:26.95pt" o:ole="">
            <v:imagedata r:id="rId13" o:title=""/>
          </v:shape>
          <o:OLEObject Type="Embed" ProgID="Equation.DSMT4" ShapeID="_x0000_i1028" DrawAspect="Content" ObjectID="_1673121081" r:id="rId14"/>
        </w:objec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12270">
        <w:rPr>
          <w:rFonts w:ascii="Times New Roman" w:eastAsiaTheme="minorEastAsia" w:hAnsi="Times New Roman" w:cs="Times New Roman"/>
          <w:sz w:val="24"/>
          <w:szCs w:val="24"/>
        </w:rPr>
        <w:tab/>
      </w:r>
      <w:r w:rsidR="00636BAF">
        <w:rPr>
          <w:rFonts w:ascii="Times New Roman" w:eastAsiaTheme="minorEastAsia" w:hAnsi="Times New Roman" w:cs="Times New Roman"/>
          <w:sz w:val="24"/>
          <w:szCs w:val="24"/>
        </w:rPr>
        <w:tab/>
      </w:r>
      <w:r w:rsidR="00C80F53">
        <w:rPr>
          <w:rFonts w:ascii="Times New Roman" w:eastAsiaTheme="minorEastAsia" w:hAnsi="Times New Roman" w:cs="Times New Roman"/>
          <w:sz w:val="24"/>
          <w:szCs w:val="24"/>
        </w:rPr>
        <w:tab/>
      </w:r>
      <w:r w:rsidR="00746068">
        <w:rPr>
          <w:rFonts w:ascii="Times New Roman" w:eastAsiaTheme="minorEastAsia" w:hAnsi="Times New Roman" w:cs="Times New Roman"/>
          <w:sz w:val="24"/>
          <w:szCs w:val="24"/>
        </w:rPr>
        <w:tab/>
      </w:r>
      <w:r w:rsidR="00746068">
        <w:rPr>
          <w:rFonts w:ascii="Times New Roman" w:eastAsiaTheme="minorEastAsia" w:hAnsi="Times New Roman" w:cs="Times New Roman"/>
          <w:sz w:val="24"/>
          <w:szCs w:val="24"/>
        </w:rPr>
        <w:tab/>
      </w:r>
      <w:r w:rsidR="00746068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</w:t>
      </w:r>
      <w:r w:rsidR="00EB3E31">
        <w:rPr>
          <w:rFonts w:ascii="Times New Roman" w:eastAsiaTheme="minorEastAsia" w:hAnsi="Times New Roman" w:cs="Times New Roman"/>
          <w:sz w:val="24"/>
          <w:szCs w:val="24"/>
        </w:rPr>
        <w:t>(2</w:t>
      </w:r>
      <w:r w:rsidR="00574FBF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C80F53" w:rsidRDefault="00E01506" w:rsidP="00574FBF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Let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29" type="#_x0000_t75" style="width:26.95pt;height:20.2pt" o:ole="">
            <v:imagedata r:id="rId15" o:title=""/>
          </v:shape>
          <o:OLEObject Type="Embed" ProgID="Equation.DSMT4" ShapeID="_x0000_i1029" DrawAspect="Content" ObjectID="_1673121082" r:id="rId16"/>
        </w:objec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80F53">
        <w:rPr>
          <w:rFonts w:ascii="Times New Roman" w:eastAsiaTheme="minorEastAsia" w:hAnsi="Times New Roman" w:cs="Times New Roman"/>
          <w:sz w:val="24"/>
          <w:szCs w:val="24"/>
        </w:rPr>
        <w:t>denote the reliability function, that is, the probability that a system</w:t>
      </w:r>
      <w:r w:rsidR="002834E2">
        <w:rPr>
          <w:rFonts w:ascii="Times New Roman" w:eastAsiaTheme="minorEastAsia" w:hAnsi="Times New Roman" w:cs="Times New Roman"/>
          <w:sz w:val="24"/>
          <w:szCs w:val="24"/>
        </w:rPr>
        <w:t xml:space="preserve"> will survive a specified time t comes out to be</w:t>
      </w:r>
    </w:p>
    <w:p w:rsidR="002834E2" w:rsidRDefault="002834E2" w:rsidP="00574FBF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212270" w:rsidRPr="00C80F53">
        <w:rPr>
          <w:rFonts w:ascii="Times New Roman" w:hAnsi="Times New Roman" w:cs="Times New Roman"/>
          <w:position w:val="-14"/>
          <w:sz w:val="24"/>
          <w:szCs w:val="24"/>
        </w:rPr>
        <w:object w:dxaOrig="3040" w:dyaOrig="540">
          <v:shape id="_x0000_i1030" type="#_x0000_t75" style="width:152.3pt;height:26.95pt" o:ole="">
            <v:imagedata r:id="rId17" o:title=""/>
          </v:shape>
          <o:OLEObject Type="Embed" ProgID="Equation.DSMT4" ShapeID="_x0000_i1030" DrawAspect="Content" ObjectID="_1673121083" r:id="rId18"/>
        </w:object>
      </w:r>
      <w:r w:rsidR="00212270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(3)</w:t>
      </w:r>
    </w:p>
    <w:p w:rsidR="00842846" w:rsidRDefault="00842846" w:rsidP="00574FBF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And the instantan</w:t>
      </w:r>
      <w:r w:rsidR="0049595B">
        <w:rPr>
          <w:rFonts w:ascii="Times New Roman" w:eastAsiaTheme="minorEastAsia" w:hAnsi="Times New Roman" w:cs="Times New Roman"/>
          <w:sz w:val="24"/>
          <w:szCs w:val="24"/>
        </w:rPr>
        <w:t>eous failure rate or hazard rate, h(t) is given by</w:t>
      </w:r>
    </w:p>
    <w:p w:rsidR="0049595B" w:rsidRDefault="00212270" w:rsidP="00034BF2">
      <w:pPr>
        <w:spacing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212270">
        <w:rPr>
          <w:rFonts w:ascii="Times New Roman" w:hAnsi="Times New Roman" w:cs="Times New Roman"/>
          <w:position w:val="-16"/>
          <w:sz w:val="24"/>
          <w:szCs w:val="24"/>
        </w:rPr>
        <w:object w:dxaOrig="2400" w:dyaOrig="440">
          <v:shape id="_x0000_i1031" type="#_x0000_t75" style="width:120.7pt;height:21.75pt" o:ole="">
            <v:imagedata r:id="rId19" o:title=""/>
          </v:shape>
          <o:OLEObject Type="Embed" ProgID="Equation.DSMT4" ShapeID="_x0000_i1031" DrawAspect="Content" ObjectID="_1673121084" r:id="rId20"/>
        </w:objec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49595B">
        <w:rPr>
          <w:rFonts w:ascii="Times New Roman" w:eastAsiaTheme="minorEastAsia" w:hAnsi="Times New Roman" w:cs="Times New Roman"/>
          <w:sz w:val="24"/>
          <w:szCs w:val="24"/>
        </w:rPr>
        <w:tab/>
      </w:r>
      <w:r w:rsidR="0049595B">
        <w:rPr>
          <w:rFonts w:ascii="Times New Roman" w:eastAsiaTheme="minorEastAsia" w:hAnsi="Times New Roman" w:cs="Times New Roman"/>
          <w:sz w:val="24"/>
          <w:szCs w:val="24"/>
        </w:rPr>
        <w:tab/>
      </w:r>
      <w:r w:rsidR="0049595B">
        <w:rPr>
          <w:rFonts w:ascii="Times New Roman" w:eastAsiaTheme="minorEastAsia" w:hAnsi="Times New Roman" w:cs="Times New Roman"/>
          <w:sz w:val="24"/>
          <w:szCs w:val="24"/>
        </w:rPr>
        <w:tab/>
      </w:r>
      <w:r w:rsidR="0049595B">
        <w:rPr>
          <w:rFonts w:ascii="Times New Roman" w:eastAsiaTheme="minorEastAsia" w:hAnsi="Times New Roman" w:cs="Times New Roman"/>
          <w:sz w:val="24"/>
          <w:szCs w:val="24"/>
        </w:rPr>
        <w:tab/>
      </w:r>
      <w:r w:rsidR="0049595B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(4)</w:t>
      </w:r>
    </w:p>
    <w:p w:rsidR="00034BF2" w:rsidRDefault="009704BC" w:rsidP="00034BF2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From equation (1) and (3), we ge</w:t>
      </w:r>
      <w:r w:rsidR="00E4232D">
        <w:rPr>
          <w:rFonts w:ascii="Times New Roman" w:eastAsiaTheme="minorEastAsia" w:hAnsi="Times New Roman" w:cs="Times New Roman"/>
          <w:sz w:val="24"/>
          <w:szCs w:val="24"/>
        </w:rPr>
        <w:t>t</w:t>
      </w:r>
    </w:p>
    <w:p w:rsidR="004A55BE" w:rsidRDefault="00E4232D" w:rsidP="00E4232D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623014" w:rsidRPr="00623014">
        <w:rPr>
          <w:rFonts w:ascii="Times New Roman" w:hAnsi="Times New Roman" w:cs="Times New Roman"/>
          <w:position w:val="-42"/>
          <w:sz w:val="24"/>
          <w:szCs w:val="24"/>
        </w:rPr>
        <w:object w:dxaOrig="7600" w:dyaOrig="920">
          <v:shape id="_x0000_i1032" type="#_x0000_t75" style="width:379.7pt;height:46.1pt" o:ole="">
            <v:imagedata r:id="rId21" o:title=""/>
          </v:shape>
          <o:OLEObject Type="Embed" ProgID="Equation.DSMT4" ShapeID="_x0000_i1032" DrawAspect="Content" ObjectID="_1673121085" r:id="rId22"/>
        </w:object>
      </w:r>
      <w:r w:rsidR="009004EF">
        <w:tab/>
      </w:r>
      <w:r w:rsidR="009004EF">
        <w:rPr>
          <w:rFonts w:ascii="Times New Roman" w:hAnsi="Times New Roman" w:cs="Times New Roman"/>
          <w:sz w:val="24"/>
          <w:szCs w:val="24"/>
        </w:rPr>
        <w:t xml:space="preserve">       </w:t>
      </w:r>
      <w:r w:rsidR="009004EF" w:rsidRPr="009004EF">
        <w:rPr>
          <w:rFonts w:ascii="Times New Roman" w:hAnsi="Times New Roman" w:cs="Times New Roman"/>
          <w:sz w:val="24"/>
          <w:szCs w:val="24"/>
        </w:rPr>
        <w:t>(5)</w:t>
      </w:r>
    </w:p>
    <w:p w:rsidR="009004EF" w:rsidRDefault="009004EF" w:rsidP="00E4232D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joint density function or likelihood function of (5) is given by</w:t>
      </w:r>
    </w:p>
    <w:p w:rsidR="009004EF" w:rsidRPr="009004EF" w:rsidRDefault="009004EF" w:rsidP="00E4232D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623014" w:rsidRPr="00623014">
        <w:rPr>
          <w:position w:val="-42"/>
        </w:rPr>
        <w:object w:dxaOrig="7540" w:dyaOrig="960">
          <v:shape id="_x0000_i1033" type="#_x0000_t75" style="width:377.6pt;height:47.65pt" o:ole="">
            <v:imagedata r:id="rId23" o:title=""/>
          </v:shape>
          <o:OLEObject Type="Embed" ProgID="Equation.DSMT4" ShapeID="_x0000_i1033" DrawAspect="Content" ObjectID="_1673121086" r:id="rId24"/>
        </w:object>
      </w:r>
      <w:r w:rsidR="001C01D7">
        <w:rPr>
          <w:rFonts w:ascii="Times New Roman" w:eastAsiaTheme="minorEastAsia" w:hAnsi="Times New Roman" w:cs="Times New Roman"/>
          <w:sz w:val="24"/>
          <w:szCs w:val="24"/>
        </w:rPr>
        <w:tab/>
      </w:r>
      <w:r w:rsidR="00323B76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>
        <w:rPr>
          <w:rFonts w:ascii="Times New Roman" w:eastAsiaTheme="minorEastAsia" w:hAnsi="Times New Roman" w:cs="Times New Roman"/>
          <w:sz w:val="24"/>
          <w:szCs w:val="24"/>
        </w:rPr>
        <w:t>(6)</w:t>
      </w:r>
    </w:p>
    <w:p w:rsidR="00574FBF" w:rsidRDefault="00574FBF" w:rsidP="00574FBF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log likelihood function is given by</w:t>
      </w:r>
    </w:p>
    <w:p w:rsidR="00574FBF" w:rsidRDefault="00574FBF" w:rsidP="00574FBF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1C01D7" w:rsidRPr="001C01D7">
        <w:rPr>
          <w:rFonts w:ascii="Times New Roman" w:hAnsi="Times New Roman" w:cs="Times New Roman"/>
          <w:position w:val="-86"/>
          <w:sz w:val="24"/>
          <w:szCs w:val="24"/>
        </w:rPr>
        <w:object w:dxaOrig="7940" w:dyaOrig="1840">
          <v:shape id="_x0000_i1034" type="#_x0000_t75" style="width:386.4pt;height:92.7pt" o:ole="">
            <v:imagedata r:id="rId25" o:title=""/>
          </v:shape>
          <o:OLEObject Type="Embed" ProgID="Equation.DSMT4" ShapeID="_x0000_i1034" DrawAspect="Content" ObjectID="_1673121087" r:id="rId26"/>
        </w:object>
      </w:r>
      <w:r w:rsidR="00F93AB4">
        <w:rPr>
          <w:rFonts w:ascii="Times New Roman" w:hAnsi="Times New Roman" w:cs="Times New Roman"/>
          <w:position w:val="-30"/>
          <w:sz w:val="24"/>
          <w:szCs w:val="24"/>
        </w:rPr>
        <w:tab/>
      </w:r>
      <w:r w:rsidR="001C01D7">
        <w:rPr>
          <w:rFonts w:ascii="Times New Roman" w:hAnsi="Times New Roman" w:cs="Times New Roman"/>
          <w:position w:val="-30"/>
          <w:sz w:val="24"/>
          <w:szCs w:val="24"/>
        </w:rPr>
        <w:t xml:space="preserve">       </w:t>
      </w:r>
      <w:r w:rsidR="009004EF">
        <w:rPr>
          <w:rFonts w:ascii="Times New Roman" w:eastAsiaTheme="minorEastAsia" w:hAnsi="Times New Roman" w:cs="Times New Roman"/>
          <w:sz w:val="24"/>
          <w:szCs w:val="24"/>
        </w:rPr>
        <w:t>(7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574FBF" w:rsidRDefault="009004EF" w:rsidP="00574FBF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Differentiating (7</w:t>
      </w:r>
      <w:r w:rsidR="00574FBF">
        <w:rPr>
          <w:rFonts w:ascii="Times New Roman" w:eastAsiaTheme="minorEastAsia" w:hAnsi="Times New Roman" w:cs="Times New Roman"/>
          <w:sz w:val="24"/>
          <w:szCs w:val="24"/>
        </w:rPr>
        <w:t xml:space="preserve">) with respect to </w:t>
      </w:r>
      <w:r>
        <w:rPr>
          <w:rFonts w:ascii="Times New Roman" w:eastAsiaTheme="minorEastAsia" w:hAnsi="Times New Roman" w:cs="Times New Roman"/>
          <w:sz w:val="24"/>
          <w:szCs w:val="24"/>
        </w:rPr>
        <w:t>R</w:t>
      </w:r>
      <w:r w:rsidR="00C0163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(t)</w:t>
      </w:r>
      <w:r w:rsidR="00574FBF">
        <w:rPr>
          <w:rFonts w:ascii="Times New Roman" w:eastAsiaTheme="minorEastAsia" w:hAnsi="Times New Roman" w:cs="Times New Roman"/>
          <w:sz w:val="24"/>
          <w:szCs w:val="24"/>
        </w:rPr>
        <w:t xml:space="preserve"> and equating to zero, we get</w:t>
      </w:r>
      <w:r w:rsidR="007A0D47">
        <w:rPr>
          <w:rFonts w:ascii="Times New Roman" w:eastAsiaTheme="minorEastAsia" w:hAnsi="Times New Roman" w:cs="Times New Roman"/>
          <w:sz w:val="24"/>
          <w:szCs w:val="24"/>
        </w:rPr>
        <w:t xml:space="preserve"> the maximum likelihood estimator of R (t) as</w:t>
      </w:r>
    </w:p>
    <w:p w:rsidR="00224299" w:rsidRPr="00BA481A" w:rsidRDefault="00574FBF" w:rsidP="000B52A8">
      <w:pPr>
        <w:rPr>
          <w:rFonts w:ascii="Times New Roman" w:hAnsi="Times New Roman" w:cs="Times New Roman"/>
          <w:sz w:val="24"/>
          <w:szCs w:val="24"/>
        </w:rPr>
      </w:pPr>
      <w:r>
        <w:lastRenderedPageBreak/>
        <w:tab/>
      </w:r>
      <w:r w:rsidR="00F93AB4" w:rsidRPr="00F93AB4">
        <w:rPr>
          <w:rFonts w:ascii="Times New Roman" w:hAnsi="Times New Roman" w:cs="Times New Roman"/>
          <w:position w:val="-32"/>
          <w:sz w:val="24"/>
          <w:szCs w:val="24"/>
        </w:rPr>
        <w:object w:dxaOrig="4120" w:dyaOrig="760">
          <v:shape id="_x0000_i1035" type="#_x0000_t75" style="width:206.7pt;height:37.8pt" o:ole="">
            <v:imagedata r:id="rId27" o:title=""/>
          </v:shape>
          <o:OLEObject Type="Embed" ProgID="Equation.DSMT4" ShapeID="_x0000_i1035" DrawAspect="Content" ObjectID="_1673121088" r:id="rId28"/>
        </w:object>
      </w:r>
      <w:r w:rsidR="007A0D47">
        <w:rPr>
          <w:rFonts w:ascii="Times New Roman" w:hAnsi="Times New Roman" w:cs="Times New Roman"/>
          <w:sz w:val="24"/>
          <w:szCs w:val="24"/>
        </w:rPr>
        <w:t>.</w:t>
      </w:r>
      <w:r w:rsidR="00F93AB4">
        <w:rPr>
          <w:rFonts w:ascii="Times New Roman" w:hAnsi="Times New Roman" w:cs="Times New Roman"/>
          <w:sz w:val="24"/>
          <w:szCs w:val="24"/>
        </w:rPr>
        <w:tab/>
      </w:r>
      <w:r w:rsidR="00C01631">
        <w:rPr>
          <w:rFonts w:ascii="Times New Roman" w:hAnsi="Times New Roman" w:cs="Times New Roman"/>
          <w:sz w:val="24"/>
          <w:szCs w:val="24"/>
        </w:rPr>
        <w:tab/>
      </w:r>
      <w:r w:rsidR="00C01631">
        <w:rPr>
          <w:rFonts w:ascii="Times New Roman" w:hAnsi="Times New Roman" w:cs="Times New Roman"/>
          <w:sz w:val="24"/>
          <w:szCs w:val="24"/>
        </w:rPr>
        <w:tab/>
      </w:r>
      <w:r w:rsidR="00C01631">
        <w:rPr>
          <w:rFonts w:ascii="Times New Roman" w:hAnsi="Times New Roman" w:cs="Times New Roman"/>
          <w:sz w:val="24"/>
          <w:szCs w:val="24"/>
        </w:rPr>
        <w:tab/>
      </w:r>
      <w:r w:rsidR="00C01631">
        <w:rPr>
          <w:rFonts w:ascii="Times New Roman" w:hAnsi="Times New Roman" w:cs="Times New Roman"/>
          <w:sz w:val="24"/>
          <w:szCs w:val="24"/>
        </w:rPr>
        <w:tab/>
      </w:r>
      <w:r w:rsidR="00C01631">
        <w:rPr>
          <w:rFonts w:ascii="Times New Roman" w:hAnsi="Times New Roman" w:cs="Times New Roman"/>
          <w:sz w:val="24"/>
          <w:szCs w:val="24"/>
        </w:rPr>
        <w:tab/>
        <w:t xml:space="preserve">       (8</w:t>
      </w:r>
      <w:r w:rsidRPr="00BA481A">
        <w:rPr>
          <w:rFonts w:ascii="Times New Roman" w:hAnsi="Times New Roman" w:cs="Times New Roman"/>
          <w:sz w:val="24"/>
          <w:szCs w:val="24"/>
        </w:rPr>
        <w:t>)</w:t>
      </w:r>
    </w:p>
    <w:p w:rsidR="00865DFA" w:rsidRPr="0042125A" w:rsidRDefault="00865DFA" w:rsidP="00865DFA">
      <w:pPr>
        <w:spacing w:after="120" w:line="240" w:lineRule="auto"/>
        <w:jc w:val="left"/>
        <w:rPr>
          <w:rFonts w:ascii="Times New Roman" w:hAnsi="Times New Roman" w:cs="Times New Roman"/>
          <w:b/>
          <w:sz w:val="36"/>
          <w:szCs w:val="36"/>
        </w:rPr>
      </w:pPr>
      <w:r w:rsidRPr="0042125A">
        <w:rPr>
          <w:rFonts w:ascii="Times New Roman" w:hAnsi="Times New Roman" w:cs="Times New Roman"/>
          <w:b/>
          <w:sz w:val="36"/>
          <w:szCs w:val="36"/>
        </w:rPr>
        <w:t>2 Bayesian Method of Estimation</w:t>
      </w:r>
    </w:p>
    <w:p w:rsidR="00BC34BE" w:rsidRPr="002B48CA" w:rsidRDefault="00BC34BE" w:rsidP="00BC34BE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Bayesian estimation</w:t>
      </w:r>
      <w:r w:rsidRPr="002B48CA">
        <w:rPr>
          <w:rFonts w:ascii="Times New Roman" w:hAnsi="Times New Roman" w:cs="Times New Roman"/>
          <w:sz w:val="24"/>
          <w:szCs w:val="24"/>
        </w:rPr>
        <w:t xml:space="preserve"> procedure have been developed generally under squared error loss function</w:t>
      </w:r>
    </w:p>
    <w:p w:rsidR="00BC34BE" w:rsidRPr="002B48CA" w:rsidRDefault="00BC34BE" w:rsidP="00BC34BE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28"/>
          <w:sz w:val="24"/>
          <w:szCs w:val="24"/>
        </w:rPr>
        <w:object w:dxaOrig="3159" w:dyaOrig="720">
          <v:shape id="_x0000_i1036" type="#_x0000_t75" style="width:156.95pt;height:36.25pt" o:ole="">
            <v:imagedata r:id="rId29" o:title=""/>
          </v:shape>
          <o:OLEObject Type="Embed" ProgID="Equation.DSMT4" ShapeID="_x0000_i1036" DrawAspect="Content" ObjectID="_1673121089" r:id="rId30"/>
        </w:object>
      </w:r>
      <w:r w:rsidRPr="002B48CA">
        <w:rPr>
          <w:rFonts w:ascii="Times New Roman" w:hAnsi="Times New Roman" w:cs="Times New Roman"/>
          <w:sz w:val="24"/>
          <w:szCs w:val="24"/>
        </w:rPr>
        <w:tab/>
      </w:r>
      <w:r w:rsidRPr="002B48CA">
        <w:rPr>
          <w:rFonts w:ascii="Times New Roman" w:hAnsi="Times New Roman" w:cs="Times New Roman"/>
          <w:sz w:val="24"/>
          <w:szCs w:val="24"/>
        </w:rPr>
        <w:tab/>
      </w:r>
      <w:r w:rsidRPr="002B48CA">
        <w:rPr>
          <w:rFonts w:ascii="Times New Roman" w:hAnsi="Times New Roman" w:cs="Times New Roman"/>
          <w:sz w:val="24"/>
          <w:szCs w:val="24"/>
        </w:rPr>
        <w:tab/>
      </w:r>
      <w:r w:rsidRPr="002B48CA">
        <w:rPr>
          <w:rFonts w:ascii="Times New Roman" w:hAnsi="Times New Roman" w:cs="Times New Roman"/>
          <w:sz w:val="24"/>
          <w:szCs w:val="24"/>
        </w:rPr>
        <w:tab/>
      </w:r>
      <w:r w:rsidRPr="002B48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(9</w:t>
      </w:r>
      <w:r w:rsidRPr="002B48CA">
        <w:rPr>
          <w:rFonts w:ascii="Times New Roman" w:hAnsi="Times New Roman" w:cs="Times New Roman"/>
          <w:sz w:val="24"/>
          <w:szCs w:val="24"/>
        </w:rPr>
        <w:t>)</w:t>
      </w:r>
    </w:p>
    <w:p w:rsidR="00BC34BE" w:rsidRPr="002B48CA" w:rsidRDefault="00BC34BE" w:rsidP="00BC34BE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 xml:space="preserve">where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520">
          <v:shape id="_x0000_i1037" type="#_x0000_t75" style="width:26.95pt;height:26.95pt" o:ole="">
            <v:imagedata r:id="rId31" o:title=""/>
          </v:shape>
          <o:OLEObject Type="Embed" ProgID="Equation.DSMT4" ShapeID="_x0000_i1037" DrawAspect="Content" ObjectID="_1673121090" r:id="rId32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is an estimate of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38" type="#_x0000_t75" style="width:26.95pt;height:20.2pt" o:ole="">
            <v:imagedata r:id="rId15" o:title=""/>
          </v:shape>
          <o:OLEObject Type="Embed" ProgID="Equation.DSMT4" ShapeID="_x0000_i1038" DrawAspect="Content" ObjectID="_1673121091" r:id="rId33"/>
        </w:object>
      </w:r>
      <w:r w:rsidR="00E01506">
        <w:rPr>
          <w:rFonts w:ascii="Times New Roman" w:hAnsi="Times New Roman" w:cs="Times New Roman"/>
          <w:sz w:val="24"/>
          <w:szCs w:val="24"/>
        </w:rPr>
        <w:t xml:space="preserve">. </w:t>
      </w:r>
      <w:r w:rsidRPr="002B48CA">
        <w:rPr>
          <w:rFonts w:ascii="Times New Roman" w:hAnsi="Times New Roman" w:cs="Times New Roman"/>
          <w:sz w:val="24"/>
          <w:szCs w:val="24"/>
        </w:rPr>
        <w:t>The Bayes estimator under the above loss function, say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620" w:dyaOrig="520">
          <v:shape id="_x0000_i1039" type="#_x0000_t75" style="width:32.1pt;height:26.95pt" o:ole="">
            <v:imagedata r:id="rId34" o:title=""/>
          </v:shape>
          <o:OLEObject Type="Embed" ProgID="Equation.DSMT4" ShapeID="_x0000_i1039" DrawAspect="Content" ObjectID="_1673121092" r:id="rId35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, is the posterior mean, i.e.,</w:t>
      </w:r>
    </w:p>
    <w:p w:rsidR="00BC34BE" w:rsidRPr="002B48CA" w:rsidRDefault="007631AF" w:rsidP="00BC34BE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16"/>
          <w:sz w:val="24"/>
          <w:szCs w:val="24"/>
        </w:rPr>
        <w:object w:dxaOrig="1740" w:dyaOrig="540">
          <v:shape id="_x0000_i1040" type="#_x0000_t75" style="width:87pt;height:26.95pt" o:ole="">
            <v:imagedata r:id="rId36" o:title=""/>
          </v:shape>
          <o:OLEObject Type="Embed" ProgID="Equation.DSMT4" ShapeID="_x0000_i1040" DrawAspect="Content" ObjectID="_1673121093" r:id="rId37"/>
        </w:object>
      </w:r>
      <w:r w:rsidR="00BC34BE">
        <w:rPr>
          <w:rFonts w:ascii="Times New Roman" w:hAnsi="Times New Roman" w:cs="Times New Roman"/>
          <w:sz w:val="24"/>
          <w:szCs w:val="24"/>
        </w:rPr>
        <w:t>.</w:t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E01506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  <w:t xml:space="preserve">     (10</w:t>
      </w:r>
      <w:r w:rsidR="00BC34BE" w:rsidRPr="002B48CA">
        <w:rPr>
          <w:rFonts w:ascii="Times New Roman" w:hAnsi="Times New Roman" w:cs="Times New Roman"/>
          <w:sz w:val="24"/>
          <w:szCs w:val="24"/>
        </w:rPr>
        <w:t>)</w:t>
      </w:r>
    </w:p>
    <w:p w:rsidR="00BC34BE" w:rsidRPr="002B48CA" w:rsidRDefault="00BC34BE" w:rsidP="00BC34BE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 xml:space="preserve">The squared error loss function is often used also because it does not lead extensive numerical computation but several authors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B48CA">
        <w:rPr>
          <w:rFonts w:ascii="Times New Roman" w:hAnsi="Times New Roman" w:cs="Times New Roman"/>
          <w:sz w:val="24"/>
          <w:szCs w:val="24"/>
        </w:rPr>
        <w:t>Zell</w:t>
      </w:r>
      <w:r w:rsidR="00116B87">
        <w:rPr>
          <w:rFonts w:ascii="Times New Roman" w:hAnsi="Times New Roman" w:cs="Times New Roman"/>
          <w:sz w:val="24"/>
          <w:szCs w:val="24"/>
        </w:rPr>
        <w:t>ner [2]</w:t>
      </w:r>
      <w:r w:rsidR="00945C99">
        <w:rPr>
          <w:rFonts w:ascii="Times New Roman" w:hAnsi="Times New Roman" w:cs="Times New Roman"/>
          <w:sz w:val="24"/>
          <w:szCs w:val="24"/>
        </w:rPr>
        <w:t xml:space="preserve">, </w:t>
      </w:r>
      <w:r w:rsidR="00116B87">
        <w:rPr>
          <w:rFonts w:ascii="Times New Roman" w:hAnsi="Times New Roman" w:cs="Times New Roman"/>
          <w:sz w:val="24"/>
          <w:szCs w:val="24"/>
        </w:rPr>
        <w:t>Basu &amp; Ebrahimi [3]</w:t>
      </w:r>
      <w:r w:rsidR="00945C99">
        <w:rPr>
          <w:rFonts w:ascii="Times New Roman" w:hAnsi="Times New Roman" w:cs="Times New Roman"/>
          <w:sz w:val="24"/>
          <w:szCs w:val="24"/>
        </w:rPr>
        <w:t>)</w:t>
      </w:r>
      <w:r w:rsidRPr="002B48CA">
        <w:rPr>
          <w:rFonts w:ascii="Times New Roman" w:hAnsi="Times New Roman" w:cs="Times New Roman"/>
          <w:sz w:val="24"/>
          <w:szCs w:val="24"/>
        </w:rPr>
        <w:t xml:space="preserve"> have recognized the inappropriateness of using symmetric loss functio</w:t>
      </w:r>
      <w:r>
        <w:rPr>
          <w:rFonts w:ascii="Times New Roman" w:hAnsi="Times New Roman" w:cs="Times New Roman"/>
          <w:sz w:val="24"/>
          <w:szCs w:val="24"/>
        </w:rPr>
        <w:t>n</w:t>
      </w:r>
      <w:r w:rsidR="00116B87">
        <w:rPr>
          <w:rFonts w:ascii="Times New Roman" w:hAnsi="Times New Roman" w:cs="Times New Roman"/>
          <w:sz w:val="24"/>
          <w:szCs w:val="24"/>
        </w:rPr>
        <w:t>. Canfield [4]</w:t>
      </w:r>
      <w:r w:rsidRPr="002B48CA">
        <w:rPr>
          <w:rFonts w:ascii="Times New Roman" w:hAnsi="Times New Roman" w:cs="Times New Roman"/>
          <w:sz w:val="24"/>
          <w:szCs w:val="24"/>
        </w:rPr>
        <w:t xml:space="preserve"> points out that the use of symmetric loss function may be inappropriate in the estimation of reliability function.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A3C">
        <w:rPr>
          <w:rFonts w:ascii="Times New Roman" w:hAnsi="Times New Roman" w:cs="Times New Roman"/>
          <w:sz w:val="24"/>
          <w:szCs w:val="24"/>
        </w:rPr>
        <w:t>Norstrom [5]</w:t>
      </w:r>
      <w:r w:rsidRPr="002B48CA">
        <w:rPr>
          <w:rFonts w:ascii="Times New Roman" w:hAnsi="Times New Roman" w:cs="Times New Roman"/>
          <w:sz w:val="24"/>
          <w:szCs w:val="24"/>
        </w:rPr>
        <w:t xml:space="preserve"> introduced an alternative asymmetric precautionary loss function and also presented a general class of precautionary loss function with quadratic loss function as a special case. A very useful and simple asymmetric precautionary loss function is</w:t>
      </w:r>
    </w:p>
    <w:p w:rsidR="00BC34BE" w:rsidRPr="002B48CA" w:rsidRDefault="00BC34BE" w:rsidP="00BC34BE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44"/>
          <w:sz w:val="24"/>
          <w:szCs w:val="24"/>
        </w:rPr>
        <w:object w:dxaOrig="3220" w:dyaOrig="1200">
          <v:shape id="_x0000_i1041" type="#_x0000_t75" style="width:161.1pt;height:60.6pt" o:ole="">
            <v:imagedata r:id="rId38" o:title=""/>
          </v:shape>
          <o:OLEObject Type="Embed" ProgID="Equation.DSMT4" ShapeID="_x0000_i1041" DrawAspect="Content" ObjectID="_1673121094" r:id="rId39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(11</w:t>
      </w:r>
      <w:r w:rsidRPr="002B48CA">
        <w:rPr>
          <w:rFonts w:ascii="Times New Roman" w:hAnsi="Times New Roman" w:cs="Times New Roman"/>
          <w:sz w:val="24"/>
          <w:szCs w:val="24"/>
        </w:rPr>
        <w:t>)</w:t>
      </w:r>
    </w:p>
    <w:p w:rsidR="00BC34BE" w:rsidRPr="002B48CA" w:rsidRDefault="00BC34BE" w:rsidP="00BC34BE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B48CA">
        <w:rPr>
          <w:rFonts w:ascii="Times New Roman" w:hAnsi="Times New Roman" w:cs="Times New Roman"/>
          <w:sz w:val="24"/>
          <w:szCs w:val="24"/>
        </w:rPr>
        <w:t xml:space="preserve">Bayes estimator of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42" type="#_x0000_t75" style="width:26.95pt;height:20.2pt" o:ole="">
            <v:imagedata r:id="rId15" o:title=""/>
          </v:shape>
          <o:OLEObject Type="Embed" ProgID="Equation.DSMT4" ShapeID="_x0000_i1042" DrawAspect="Content" ObjectID="_1673121095" r:id="rId40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under precautionary loss function is denoted by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639" w:dyaOrig="520">
          <v:shape id="_x0000_i1043" type="#_x0000_t75" style="width:32.1pt;height:26.95pt" o:ole="">
            <v:imagedata r:id="rId41" o:title=""/>
          </v:shape>
          <o:OLEObject Type="Embed" ProgID="Equation.DSMT4" ShapeID="_x0000_i1043" DrawAspect="Content" ObjectID="_1673121096" r:id="rId42"/>
        </w:object>
      </w:r>
      <w:r>
        <w:rPr>
          <w:rFonts w:ascii="Times New Roman" w:hAnsi="Times New Roman" w:cs="Times New Roman"/>
          <w:sz w:val="24"/>
          <w:szCs w:val="24"/>
        </w:rPr>
        <w:t>, and is o</w:t>
      </w:r>
      <w:r w:rsidRPr="002B48CA">
        <w:rPr>
          <w:rFonts w:ascii="Times New Roman" w:hAnsi="Times New Roman" w:cs="Times New Roman"/>
          <w:sz w:val="24"/>
          <w:szCs w:val="24"/>
        </w:rPr>
        <w:t>btained by solving the following equation</w:t>
      </w:r>
    </w:p>
    <w:p w:rsidR="00BC34BE" w:rsidRPr="002B48CA" w:rsidRDefault="007631AF" w:rsidP="00BC34BE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22"/>
          <w:sz w:val="24"/>
          <w:szCs w:val="24"/>
        </w:rPr>
        <w:object w:dxaOrig="2140" w:dyaOrig="639">
          <v:shape id="_x0000_i1044" type="#_x0000_t75" style="width:106.2pt;height:32.1pt" o:ole="">
            <v:imagedata r:id="rId43" o:title=""/>
          </v:shape>
          <o:OLEObject Type="Embed" ProgID="Equation.DSMT4" ShapeID="_x0000_i1044" DrawAspect="Content" ObjectID="_1673121097" r:id="rId44"/>
        </w:object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E01506">
        <w:rPr>
          <w:rFonts w:ascii="Times New Roman" w:hAnsi="Times New Roman" w:cs="Times New Roman"/>
          <w:sz w:val="24"/>
          <w:szCs w:val="24"/>
        </w:rPr>
        <w:t>.</w:t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 w:rsidR="00BC34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BC34BE">
        <w:rPr>
          <w:rFonts w:ascii="Times New Roman" w:hAnsi="Times New Roman" w:cs="Times New Roman"/>
          <w:sz w:val="24"/>
          <w:szCs w:val="24"/>
        </w:rPr>
        <w:t>(12</w:t>
      </w:r>
      <w:r w:rsidR="00BC34BE" w:rsidRPr="002B48CA">
        <w:rPr>
          <w:rFonts w:ascii="Times New Roman" w:hAnsi="Times New Roman" w:cs="Times New Roman"/>
          <w:sz w:val="24"/>
          <w:szCs w:val="24"/>
        </w:rPr>
        <w:t>)</w:t>
      </w:r>
    </w:p>
    <w:p w:rsidR="005676AB" w:rsidRPr="005676AB" w:rsidRDefault="005676AB" w:rsidP="005676A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6AB">
        <w:rPr>
          <w:rFonts w:ascii="Times New Roman" w:hAnsi="Times New Roman" w:cs="Times New Roman"/>
          <w:sz w:val="24"/>
          <w:szCs w:val="24"/>
        </w:rPr>
        <w:t xml:space="preserve">In many practical situations, it appears to be more realistic to express the loss in terms of the ratio </w:t>
      </w:r>
      <w:r w:rsidRPr="005676AB">
        <w:rPr>
          <w:rFonts w:ascii="Times New Roman" w:hAnsi="Times New Roman" w:cs="Times New Roman"/>
          <w:position w:val="-32"/>
          <w:sz w:val="24"/>
          <w:szCs w:val="24"/>
        </w:rPr>
        <w:object w:dxaOrig="560" w:dyaOrig="880">
          <v:shape id="_x0000_i1045" type="#_x0000_t75" style="width:27.95pt;height:44.05pt" o:ole="">
            <v:imagedata r:id="rId45" o:title=""/>
          </v:shape>
          <o:OLEObject Type="Embed" ProgID="Equation.DSMT4" ShapeID="_x0000_i1045" DrawAspect="Content" ObjectID="_1673121098" r:id="rId46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. In this c</w:t>
      </w:r>
      <w:r w:rsidR="004B0A3C">
        <w:rPr>
          <w:rFonts w:ascii="Times New Roman" w:hAnsi="Times New Roman" w:cs="Times New Roman"/>
          <w:sz w:val="24"/>
          <w:szCs w:val="24"/>
        </w:rPr>
        <w:t>ase, Calabria and Pulcini [6]</w:t>
      </w:r>
      <w:r w:rsidRPr="005676AB">
        <w:rPr>
          <w:rFonts w:ascii="Times New Roman" w:hAnsi="Times New Roman" w:cs="Times New Roman"/>
          <w:sz w:val="24"/>
          <w:szCs w:val="24"/>
        </w:rPr>
        <w:t xml:space="preserve"> points out that a useful asymmetric loss function is the entropy loss</w:t>
      </w:r>
    </w:p>
    <w:p w:rsidR="005676AB" w:rsidRPr="005676AB" w:rsidRDefault="005676AB" w:rsidP="005676A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6AB" w:rsidRPr="005676AB" w:rsidRDefault="005676AB" w:rsidP="005676AB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676AB">
        <w:rPr>
          <w:rFonts w:ascii="Times New Roman" w:hAnsi="Times New Roman" w:cs="Times New Roman"/>
          <w:position w:val="-16"/>
          <w:sz w:val="24"/>
          <w:szCs w:val="24"/>
        </w:rPr>
        <w:object w:dxaOrig="2820" w:dyaOrig="440">
          <v:shape id="_x0000_i1046" type="#_x0000_t75" style="width:140.9pt;height:21.75pt" o:ole="">
            <v:imagedata r:id="rId47" o:title=""/>
          </v:shape>
          <o:OLEObject Type="Embed" ProgID="Equation.DSMT4" ShapeID="_x0000_i1046" DrawAspect="Content" ObjectID="_1673121099" r:id="rId48"/>
        </w:object>
      </w:r>
      <w:r w:rsidRPr="005676AB">
        <w:rPr>
          <w:rFonts w:ascii="Times New Roman" w:hAnsi="Times New Roman" w:cs="Times New Roman"/>
          <w:sz w:val="24"/>
          <w:szCs w:val="24"/>
        </w:rPr>
        <w:tab/>
      </w:r>
    </w:p>
    <w:p w:rsidR="005676AB" w:rsidRPr="005676AB" w:rsidRDefault="005676AB" w:rsidP="005676A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6AB">
        <w:rPr>
          <w:rFonts w:ascii="Times New Roman" w:hAnsi="Times New Roman" w:cs="Times New Roman"/>
          <w:sz w:val="24"/>
          <w:szCs w:val="24"/>
        </w:rPr>
        <w:t xml:space="preserve">where  </w:t>
      </w:r>
      <w:r w:rsidRPr="005676AB">
        <w:rPr>
          <w:rFonts w:ascii="Times New Roman" w:hAnsi="Times New Roman" w:cs="Times New Roman"/>
          <w:position w:val="-32"/>
          <w:sz w:val="24"/>
          <w:szCs w:val="24"/>
        </w:rPr>
        <w:object w:dxaOrig="1020" w:dyaOrig="880">
          <v:shape id="_x0000_i1047" type="#_x0000_t75" style="width:50.75pt;height:44.05pt" o:ole="">
            <v:imagedata r:id="rId49" o:title=""/>
          </v:shape>
          <o:OLEObject Type="Embed" ProgID="Equation.DSMT4" ShapeID="_x0000_i1047" DrawAspect="Content" ObjectID="_1673121100" r:id="rId50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and whose minimum occurs at </w:t>
      </w:r>
      <w:r w:rsidRPr="005676AB">
        <w:rPr>
          <w:rFonts w:ascii="Times New Roman" w:hAnsi="Times New Roman" w:cs="Times New Roman"/>
          <w:position w:val="-14"/>
          <w:sz w:val="24"/>
          <w:szCs w:val="24"/>
        </w:rPr>
        <w:object w:dxaOrig="1219" w:dyaOrig="520">
          <v:shape id="_x0000_i1048" type="#_x0000_t75" style="width:61.1pt;height:26.95pt" o:ole="">
            <v:imagedata r:id="rId51" o:title=""/>
          </v:shape>
          <o:OLEObject Type="Embed" ProgID="Equation.DSMT4" ShapeID="_x0000_i1048" DrawAspect="Content" ObjectID="_1673121101" r:id="rId52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when </w:t>
      </w:r>
      <w:r w:rsidRPr="005676AB">
        <w:rPr>
          <w:rFonts w:ascii="Times New Roman" w:hAnsi="Times New Roman" w:cs="Times New Roman"/>
          <w:position w:val="-10"/>
          <w:sz w:val="24"/>
          <w:szCs w:val="24"/>
        </w:rPr>
        <w:object w:dxaOrig="639" w:dyaOrig="320">
          <v:shape id="_x0000_i1049" type="#_x0000_t75" style="width:32.1pt;height:16.05pt" o:ole="">
            <v:imagedata r:id="rId53" o:title=""/>
          </v:shape>
          <o:OLEObject Type="Embed" ProgID="Equation.DSMT4" ShapeID="_x0000_i1049" DrawAspect="Content" ObjectID="_1673121102" r:id="rId54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a positive error </w:t>
      </w:r>
      <w:r w:rsidRPr="005676AB">
        <w:rPr>
          <w:rFonts w:ascii="Times New Roman" w:hAnsi="Times New Roman" w:cs="Times New Roman"/>
          <w:position w:val="-28"/>
          <w:sz w:val="24"/>
          <w:szCs w:val="24"/>
        </w:rPr>
        <w:object w:dxaOrig="1440" w:dyaOrig="680">
          <v:shape id="_x0000_i1050" type="#_x0000_t75" style="width:1in;height:34.2pt" o:ole="">
            <v:imagedata r:id="rId55" o:title=""/>
          </v:shape>
          <o:OLEObject Type="Embed" ProgID="Equation.DSMT4" ShapeID="_x0000_i1050" DrawAspect="Content" ObjectID="_1673121103" r:id="rId56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causes more serious consequences than negative error, and vice-versa. For small </w:t>
      </w:r>
      <w:r w:rsidRPr="005676AB">
        <w:rPr>
          <w:rFonts w:ascii="Times New Roman" w:hAnsi="Times New Roman" w:cs="Times New Roman"/>
          <w:position w:val="-10"/>
          <w:sz w:val="24"/>
          <w:szCs w:val="24"/>
        </w:rPr>
        <w:object w:dxaOrig="380" w:dyaOrig="320">
          <v:shape id="_x0000_i1051" type="#_x0000_t75" style="width:19.15pt;height:17.1pt" o:ole="">
            <v:imagedata r:id="rId57" o:title=""/>
          </v:shape>
          <o:OLEObject Type="Embed" ProgID="Equation.DSMT4" ShapeID="_x0000_i1051" DrawAspect="Content" ObjectID="_1673121104" r:id="rId58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value, the function is almost symmetric when both </w:t>
      </w:r>
      <w:r w:rsidRPr="005676AB">
        <w:rPr>
          <w:rFonts w:ascii="Times New Roman" w:hAnsi="Times New Roman" w:cs="Times New Roman"/>
          <w:position w:val="-14"/>
          <w:sz w:val="24"/>
          <w:szCs w:val="24"/>
        </w:rPr>
        <w:object w:dxaOrig="1460" w:dyaOrig="520">
          <v:shape id="_x0000_i1052" type="#_x0000_t75" style="width:73.05pt;height:26.95pt" o:ole="">
            <v:imagedata r:id="rId59" o:title=""/>
          </v:shape>
          <o:OLEObject Type="Embed" ProgID="Equation.DSMT4" ShapeID="_x0000_i1052" DrawAspect="Content" ObjectID="_1673121105" r:id="rId60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are measured in a logarithmic scale, and approximately</w:t>
      </w:r>
    </w:p>
    <w:p w:rsidR="005676AB" w:rsidRPr="005676AB" w:rsidRDefault="005676AB" w:rsidP="005676A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6AB" w:rsidRPr="005676AB" w:rsidRDefault="005676AB" w:rsidP="005676AB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676AB">
        <w:rPr>
          <w:rFonts w:ascii="Times New Roman" w:hAnsi="Times New Roman" w:cs="Times New Roman"/>
          <w:position w:val="-28"/>
          <w:sz w:val="24"/>
          <w:szCs w:val="24"/>
        </w:rPr>
        <w:object w:dxaOrig="3540" w:dyaOrig="720">
          <v:shape id="_x0000_i1053" type="#_x0000_t75" style="width:176.65pt;height:36.25pt" o:ole="">
            <v:imagedata r:id="rId61" o:title=""/>
          </v:shape>
          <o:OLEObject Type="Embed" ProgID="Equation.DSMT4" ShapeID="_x0000_i1053" DrawAspect="Content" ObjectID="_1673121106" r:id="rId62"/>
        </w:object>
      </w:r>
      <w:r w:rsidRPr="005676AB">
        <w:rPr>
          <w:rFonts w:ascii="Times New Roman" w:hAnsi="Times New Roman" w:cs="Times New Roman"/>
          <w:sz w:val="24"/>
          <w:szCs w:val="24"/>
        </w:rPr>
        <w:tab/>
      </w:r>
    </w:p>
    <w:p w:rsidR="005676AB" w:rsidRPr="005676AB" w:rsidRDefault="005676AB" w:rsidP="005676AB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676AB" w:rsidRPr="005676AB" w:rsidRDefault="005676AB" w:rsidP="005676A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76AB">
        <w:rPr>
          <w:rFonts w:ascii="Times New Roman" w:hAnsi="Times New Roman" w:cs="Times New Roman"/>
          <w:sz w:val="24"/>
          <w:szCs w:val="24"/>
        </w:rPr>
        <w:t xml:space="preserve">Also, the loss function </w:t>
      </w:r>
      <w:r w:rsidRPr="005676AB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054" type="#_x0000_t75" style="width:29pt;height:20.2pt" o:ole="">
            <v:imagedata r:id="rId63" o:title=""/>
          </v:shape>
          <o:OLEObject Type="Embed" ProgID="Equation.DSMT4" ShapeID="_x0000_i1054" DrawAspect="Content" ObjectID="_1673121107" r:id="rId64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ha</w:t>
      </w:r>
      <w:r w:rsidR="004B0A3C">
        <w:rPr>
          <w:rFonts w:ascii="Times New Roman" w:hAnsi="Times New Roman" w:cs="Times New Roman"/>
          <w:sz w:val="24"/>
          <w:szCs w:val="24"/>
        </w:rPr>
        <w:t>s been used in Dey et al. [7] and Dey and Liu [8]</w:t>
      </w:r>
      <w:r w:rsidRPr="005676AB">
        <w:rPr>
          <w:rFonts w:ascii="Times New Roman" w:hAnsi="Times New Roman" w:cs="Times New Roman"/>
          <w:sz w:val="24"/>
          <w:szCs w:val="24"/>
        </w:rPr>
        <w:t xml:space="preserve">, in the original form having </w:t>
      </w:r>
      <w:r w:rsidRPr="005676AB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055" type="#_x0000_t75" style="width:30.05pt;height:16.05pt" o:ole="">
            <v:imagedata r:id="rId65" o:title=""/>
          </v:shape>
          <o:OLEObject Type="Embed" ProgID="Equation.DSMT4" ShapeID="_x0000_i1055" DrawAspect="Content" ObjectID="_1673121108" r:id="rId66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Thus </w:t>
      </w:r>
      <w:r w:rsidRPr="005676AB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056" type="#_x0000_t75" style="width:29pt;height:20.2pt" o:ole="">
            <v:imagedata r:id="rId63" o:title=""/>
          </v:shape>
          <o:OLEObject Type="Embed" ProgID="Equation.DSMT4" ShapeID="_x0000_i1056" DrawAspect="Content" ObjectID="_1673121109" r:id="rId67"/>
        </w:object>
      </w:r>
      <w:r w:rsidRPr="005676AB">
        <w:rPr>
          <w:rFonts w:ascii="Times New Roman" w:hAnsi="Times New Roman" w:cs="Times New Roman"/>
          <w:sz w:val="24"/>
          <w:szCs w:val="24"/>
        </w:rPr>
        <w:t xml:space="preserve"> can be written as</w:t>
      </w:r>
    </w:p>
    <w:p w:rsidR="005676AB" w:rsidRPr="005676AB" w:rsidRDefault="005676AB" w:rsidP="005676A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76AB" w:rsidRPr="005676AB" w:rsidRDefault="005676AB" w:rsidP="005676AB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676AB">
        <w:rPr>
          <w:rFonts w:ascii="Times New Roman" w:hAnsi="Times New Roman" w:cs="Times New Roman"/>
          <w:position w:val="-16"/>
          <w:sz w:val="24"/>
          <w:szCs w:val="24"/>
        </w:rPr>
        <w:object w:dxaOrig="3460" w:dyaOrig="440">
          <v:shape id="_x0000_i1057" type="#_x0000_t75" style="width:171.95pt;height:21.75pt" o:ole="">
            <v:imagedata r:id="rId68" o:title=""/>
          </v:shape>
          <o:OLEObject Type="Embed" ProgID="Equation.DSMT4" ShapeID="_x0000_i1057" DrawAspect="Content" ObjectID="_1673121110" r:id="rId69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(13</w:t>
      </w:r>
      <w:r w:rsidRPr="005676AB">
        <w:rPr>
          <w:rFonts w:ascii="Times New Roman" w:hAnsi="Times New Roman" w:cs="Times New Roman"/>
          <w:sz w:val="24"/>
          <w:szCs w:val="24"/>
        </w:rPr>
        <w:t>)</w:t>
      </w:r>
    </w:p>
    <w:p w:rsidR="00F67AA1" w:rsidRPr="00313AA5" w:rsidRDefault="00F67AA1" w:rsidP="00F67AA1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13AA5">
        <w:rPr>
          <w:rFonts w:ascii="Times New Roman" w:eastAsiaTheme="minorEastAsia" w:hAnsi="Times New Roman" w:cs="Times New Roman"/>
          <w:sz w:val="24"/>
          <w:szCs w:val="24"/>
        </w:rPr>
        <w:t>The Bay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es estimator </w:t>
      </w:r>
      <w:r w:rsidR="00B570B6" w:rsidRPr="002B48CA">
        <w:rPr>
          <w:rFonts w:ascii="Times New Roman" w:hAnsi="Times New Roman" w:cs="Times New Roman"/>
          <w:sz w:val="24"/>
          <w:szCs w:val="24"/>
        </w:rPr>
        <w:t xml:space="preserve">of </w:t>
      </w:r>
      <w:r w:rsidR="00B570B6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58" type="#_x0000_t75" style="width:26.95pt;height:20.2pt" o:ole="">
            <v:imagedata r:id="rId15" o:title=""/>
          </v:shape>
          <o:OLEObject Type="Embed" ProgID="Equation.DSMT4" ShapeID="_x0000_i1058" DrawAspect="Content" ObjectID="_1673121111" r:id="rId70"/>
        </w:object>
      </w:r>
      <w:r w:rsidR="00B570B6" w:rsidRPr="002B48CA">
        <w:rPr>
          <w:rFonts w:ascii="Times New Roman" w:hAnsi="Times New Roman" w:cs="Times New Roman"/>
          <w:sz w:val="24"/>
          <w:szCs w:val="24"/>
        </w:rPr>
        <w:t xml:space="preserve"> </w:t>
      </w:r>
      <w:r w:rsidR="009B6F4A">
        <w:rPr>
          <w:rFonts w:ascii="Times New Roman" w:eastAsiaTheme="minorEastAsia" w:hAnsi="Times New Roman" w:cs="Times New Roman"/>
          <w:sz w:val="24"/>
          <w:szCs w:val="24"/>
        </w:rPr>
        <w:t>under entropy</w:t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 xml:space="preserve"> loss function is denoted by </w:t>
      </w:r>
      <w:r w:rsidR="009B6F4A" w:rsidRPr="002524C8">
        <w:rPr>
          <w:rFonts w:ascii="Times New Roman" w:eastAsiaTheme="minorEastAsia" w:hAnsi="Times New Roman" w:cs="Times New Roman"/>
          <w:position w:val="-6"/>
          <w:sz w:val="24"/>
          <w:szCs w:val="24"/>
        </w:rPr>
        <w:object w:dxaOrig="320" w:dyaOrig="440">
          <v:shape id="_x0000_i1059" type="#_x0000_t75" style="width:16.6pt;height:21.75pt" o:ole="">
            <v:imagedata r:id="rId71" o:title=""/>
          </v:shape>
          <o:OLEObject Type="Embed" ProgID="Equation.DSMT4" ShapeID="_x0000_i1059" DrawAspect="Content" ObjectID="_1673121112" r:id="rId72"/>
        </w:objec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and is obtained as</w:t>
      </w:r>
    </w:p>
    <w:p w:rsidR="002E40DD" w:rsidRPr="00313AA5" w:rsidRDefault="00F67AA1" w:rsidP="00DB4256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="005676AB" w:rsidRPr="007631AF">
        <w:rPr>
          <w:rFonts w:ascii="Times New Roman" w:eastAsiaTheme="minorEastAsia" w:hAnsi="Times New Roman" w:cs="Times New Roman"/>
          <w:position w:val="-36"/>
          <w:sz w:val="24"/>
          <w:szCs w:val="24"/>
        </w:rPr>
        <w:object w:dxaOrig="2280" w:dyaOrig="880">
          <v:shape id="_x0000_i1060" type="#_x0000_t75" style="width:113.45pt;height:44.55pt" o:ole="">
            <v:imagedata r:id="rId73" o:title=""/>
          </v:shape>
          <o:OLEObject Type="Embed" ProgID="Equation.DSMT4" ShapeID="_x0000_i1060" DrawAspect="Content" ObjectID="_1673121113" r:id="rId74"/>
        </w:object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ab/>
      </w:r>
      <w:r w:rsidR="00A3150E">
        <w:rPr>
          <w:rFonts w:ascii="Times New Roman" w:eastAsiaTheme="minorEastAsia" w:hAnsi="Times New Roman" w:cs="Times New Roman"/>
          <w:sz w:val="24"/>
          <w:szCs w:val="24"/>
        </w:rPr>
        <w:t xml:space="preserve">     (14</w:t>
      </w:r>
      <w:r w:rsidRPr="00313AA5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A3150E" w:rsidRPr="002B48CA" w:rsidRDefault="00A3150E" w:rsidP="00A3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>For the situation where we have no prior information about</w:t>
      </w:r>
      <w:r w:rsidR="00E01506">
        <w:rPr>
          <w:rFonts w:ascii="Times New Roman" w:hAnsi="Times New Roman" w:cs="Times New Roman"/>
          <w:sz w:val="24"/>
          <w:szCs w:val="24"/>
        </w:rPr>
        <w:t xml:space="preserve"> </w:t>
      </w:r>
      <w:r w:rsidR="00E01506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61" type="#_x0000_t75" style="width:26.95pt;height:20.2pt" o:ole="">
            <v:imagedata r:id="rId15" o:title=""/>
          </v:shape>
          <o:OLEObject Type="Embed" ProgID="Equation.DSMT4" ShapeID="_x0000_i1061" DrawAspect="Content" ObjectID="_1673121114" r:id="rId75"/>
        </w:object>
      </w:r>
      <w:r w:rsidR="00E01506">
        <w:rPr>
          <w:rFonts w:ascii="Times New Roman" w:hAnsi="Times New Roman" w:cs="Times New Roman"/>
          <w:sz w:val="24"/>
          <w:szCs w:val="24"/>
        </w:rPr>
        <w:t xml:space="preserve"> </w:t>
      </w:r>
      <w:r w:rsidRPr="002B48CA">
        <w:rPr>
          <w:rFonts w:ascii="Times New Roman" w:hAnsi="Times New Roman" w:cs="Times New Roman"/>
          <w:sz w:val="24"/>
          <w:szCs w:val="24"/>
        </w:rPr>
        <w:t>, we may use non-informative prior distribution</w:t>
      </w:r>
    </w:p>
    <w:p w:rsidR="00A3150E" w:rsidRPr="002B48CA" w:rsidRDefault="00A3150E" w:rsidP="00A3150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32"/>
          <w:sz w:val="24"/>
          <w:szCs w:val="24"/>
        </w:rPr>
        <w:object w:dxaOrig="3920" w:dyaOrig="700">
          <v:shape id="_x0000_i1062" type="#_x0000_t75" style="width:195.8pt;height:35.2pt" o:ole="">
            <v:imagedata r:id="rId76" o:title=""/>
          </v:shape>
          <o:OLEObject Type="Embed" ProgID="Equation.DSMT4" ShapeID="_x0000_i1062" DrawAspect="Content" ObjectID="_1673121115" r:id="rId77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(15</w:t>
      </w:r>
      <w:r w:rsidRPr="002B48CA">
        <w:rPr>
          <w:rFonts w:ascii="Times New Roman" w:hAnsi="Times New Roman" w:cs="Times New Roman"/>
          <w:sz w:val="24"/>
          <w:szCs w:val="24"/>
        </w:rPr>
        <w:t>)</w:t>
      </w:r>
    </w:p>
    <w:p w:rsidR="00A3150E" w:rsidRPr="002B48CA" w:rsidRDefault="00A3150E" w:rsidP="00A31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>The most widely used prior distribution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1506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63" type="#_x0000_t75" style="width:26.95pt;height:20.2pt" o:ole="">
            <v:imagedata r:id="rId15" o:title=""/>
          </v:shape>
          <o:OLEObject Type="Embed" ProgID="Equation.DSMT4" ShapeID="_x0000_i1063" DrawAspect="Content" ObjectID="_1673121116" r:id="rId78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is a beta distribution with parameters </w:t>
      </w:r>
      <w:r w:rsidRPr="002B48CA">
        <w:rPr>
          <w:rFonts w:ascii="Times New Roman" w:hAnsi="Times New Roman" w:cs="Times New Roman"/>
          <w:position w:val="-10"/>
          <w:sz w:val="24"/>
          <w:szCs w:val="24"/>
        </w:rPr>
        <w:object w:dxaOrig="880" w:dyaOrig="320">
          <v:shape id="_x0000_i1064" type="#_x0000_t75" style="width:44.05pt;height:16.05pt" o:ole="">
            <v:imagedata r:id="rId79" o:title=""/>
          </v:shape>
          <o:OLEObject Type="Embed" ProgID="Equation.DSMT4" ShapeID="_x0000_i1064" DrawAspect="Content" ObjectID="_1673121117" r:id="rId80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 given by</w:t>
      </w:r>
    </w:p>
    <w:p w:rsidR="00A3150E" w:rsidRDefault="00A3150E" w:rsidP="00A3150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32"/>
          <w:sz w:val="24"/>
          <w:szCs w:val="24"/>
        </w:rPr>
        <w:object w:dxaOrig="5720" w:dyaOrig="700">
          <v:shape id="_x0000_i1065" type="#_x0000_t75" style="width:285.95pt;height:35.2pt" o:ole="">
            <v:imagedata r:id="rId81" o:title=""/>
          </v:shape>
          <o:OLEObject Type="Embed" ProgID="Equation.DSMT4" ShapeID="_x0000_i1065" DrawAspect="Content" ObjectID="_1673121118" r:id="rId82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(16</w:t>
      </w:r>
      <w:r w:rsidRPr="002B48CA">
        <w:rPr>
          <w:rFonts w:ascii="Times New Roman" w:hAnsi="Times New Roman" w:cs="Times New Roman"/>
          <w:sz w:val="24"/>
          <w:szCs w:val="24"/>
        </w:rPr>
        <w:t>)</w:t>
      </w:r>
    </w:p>
    <w:p w:rsidR="00441FF6" w:rsidRDefault="00441FF6" w:rsidP="00A3150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A3150E" w:rsidRPr="002B48CA" w:rsidRDefault="00A3150E" w:rsidP="00A3150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8044C" w:rsidRPr="0042125A" w:rsidRDefault="00D8044C" w:rsidP="00D8044C">
      <w:pPr>
        <w:spacing w:after="120" w:line="240" w:lineRule="auto"/>
        <w:rPr>
          <w:rFonts w:ascii="Times New Roman" w:eastAsiaTheme="minorEastAsia" w:hAnsi="Times New Roman" w:cs="Times New Roman"/>
          <w:position w:val="-24"/>
          <w:sz w:val="36"/>
          <w:szCs w:val="36"/>
        </w:rPr>
      </w:pPr>
      <w:r w:rsidRPr="0042125A">
        <w:rPr>
          <w:rFonts w:ascii="Times New Roman" w:hAnsi="Times New Roman" w:cs="Times New Roman"/>
          <w:b/>
          <w:sz w:val="36"/>
          <w:szCs w:val="36"/>
        </w:rPr>
        <w:t xml:space="preserve">3 Bayes Estimators </w:t>
      </w:r>
      <w:r>
        <w:rPr>
          <w:rFonts w:ascii="Times New Roman" w:hAnsi="Times New Roman" w:cs="Times New Roman"/>
          <w:b/>
          <w:sz w:val="36"/>
          <w:szCs w:val="36"/>
        </w:rPr>
        <w:t xml:space="preserve">of </w:t>
      </w:r>
      <w:r w:rsidRPr="00D8044C">
        <w:rPr>
          <w:rFonts w:ascii="Times New Roman" w:hAnsi="Times New Roman" w:cs="Times New Roman"/>
          <w:b/>
          <w:bCs/>
          <w:position w:val="-14"/>
          <w:sz w:val="36"/>
          <w:szCs w:val="36"/>
        </w:rPr>
        <w:object w:dxaOrig="520" w:dyaOrig="400">
          <v:shape id="_x0000_i1066" type="#_x0000_t75" style="width:26.95pt;height:20.2pt" o:ole="">
            <v:imagedata r:id="rId15" o:title=""/>
          </v:shape>
          <o:OLEObject Type="Embed" ProgID="Equation.DSMT4" ShapeID="_x0000_i1066" DrawAspect="Content" ObjectID="_1673121119" r:id="rId83"/>
        </w:object>
      </w:r>
      <w:r w:rsidRPr="0042125A">
        <w:rPr>
          <w:rFonts w:ascii="Times New Roman" w:hAnsi="Times New Roman" w:cs="Times New Roman"/>
          <w:b/>
          <w:sz w:val="36"/>
          <w:szCs w:val="36"/>
        </w:rPr>
        <w:t xml:space="preserve">under </w:t>
      </w:r>
      <w:r w:rsidRPr="00D8044C">
        <w:rPr>
          <w:rFonts w:ascii="Times New Roman" w:hAnsi="Times New Roman" w:cs="Times New Roman"/>
          <w:b/>
          <w:bCs/>
          <w:position w:val="-14"/>
          <w:sz w:val="36"/>
          <w:szCs w:val="36"/>
        </w:rPr>
        <w:object w:dxaOrig="920" w:dyaOrig="400">
          <v:shape id="_x0000_i1067" type="#_x0000_t75" style="width:46.1pt;height:20.2pt" o:ole="">
            <v:imagedata r:id="rId84" o:title=""/>
          </v:shape>
          <o:OLEObject Type="Embed" ProgID="Equation.DSMT4" ShapeID="_x0000_i1067" DrawAspect="Content" ObjectID="_1673121120" r:id="rId85"/>
        </w:object>
      </w:r>
    </w:p>
    <w:p w:rsidR="00DF52F5" w:rsidRPr="00441FF6" w:rsidRDefault="00DF52F5" w:rsidP="00441FF6">
      <w:pPr>
        <w:spacing w:after="0" w:line="240" w:lineRule="auto"/>
        <w:rPr>
          <w:rFonts w:ascii="Times New Roman" w:hAnsi="Times New Roman" w:cs="Times New Roman"/>
          <w:position w:val="-14"/>
          <w:sz w:val="28"/>
          <w:szCs w:val="28"/>
        </w:rPr>
      </w:pPr>
      <w:r w:rsidRPr="002B48CA">
        <w:rPr>
          <w:rFonts w:ascii="Times New Roman" w:hAnsi="Times New Roman" w:cs="Times New Roman"/>
          <w:sz w:val="24"/>
          <w:szCs w:val="24"/>
        </w:rPr>
        <w:t xml:space="preserve">Under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068" type="#_x0000_t75" style="width:46.1pt;height:20.2pt" o:ole="">
            <v:imagedata r:id="rId84" o:title=""/>
          </v:shape>
          <o:OLEObject Type="Embed" ProgID="Equation.DSMT4" ShapeID="_x0000_i1068" DrawAspect="Content" ObjectID="_1673121121" r:id="rId86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, the posterior distribution is defined by</w:t>
      </w:r>
    </w:p>
    <w:p w:rsidR="00DF52F5" w:rsidRPr="002B48CA" w:rsidRDefault="00DF52F5" w:rsidP="00DF52F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68"/>
          <w:sz w:val="24"/>
          <w:szCs w:val="24"/>
        </w:rPr>
        <w:object w:dxaOrig="4120" w:dyaOrig="1140">
          <v:shape id="_x0000_i1069" type="#_x0000_t75" style="width:206.15pt;height:57pt" o:ole="">
            <v:imagedata r:id="rId87" o:title=""/>
          </v:shape>
          <o:OLEObject Type="Embed" ProgID="Equation.DSMT4" ShapeID="_x0000_i1069" DrawAspect="Content" ObjectID="_1673121122" r:id="rId88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(17</w:t>
      </w:r>
      <w:r w:rsidRPr="002B48CA">
        <w:rPr>
          <w:rFonts w:ascii="Times New Roman" w:hAnsi="Times New Roman" w:cs="Times New Roman"/>
          <w:sz w:val="24"/>
          <w:szCs w:val="24"/>
        </w:rPr>
        <w:t>)</w:t>
      </w:r>
    </w:p>
    <w:p w:rsidR="00DF52F5" w:rsidRDefault="00DF52F5" w:rsidP="00DF5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>Substituting the values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070" type="#_x0000_t75" style="width:46.1pt;height:20.2pt" o:ole="">
            <v:imagedata r:id="rId84" o:title=""/>
          </v:shape>
          <o:OLEObject Type="Embed" ProgID="Equation.DSMT4" ShapeID="_x0000_i1070" DrawAspect="Content" ObjectID="_1673121123" r:id="rId89"/>
        </w:objec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071" type="#_x0000_t75" style="width:59.05pt;height:20.2pt" o:ole="">
            <v:imagedata r:id="rId90" o:title=""/>
          </v:shape>
          <o:OLEObject Type="Embed" ProgID="Equation.DSMT4" ShapeID="_x0000_i1071" DrawAspect="Content" ObjectID="_1673121124" r:id="rId91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fro</w:t>
      </w:r>
      <w:r>
        <w:rPr>
          <w:rFonts w:ascii="Times New Roman" w:hAnsi="Times New Roman" w:cs="Times New Roman"/>
          <w:sz w:val="24"/>
          <w:szCs w:val="24"/>
        </w:rPr>
        <w:t>m equations (15) and (6) in (17</w:t>
      </w:r>
      <w:r w:rsidRPr="002B48CA">
        <w:rPr>
          <w:rFonts w:ascii="Times New Roman" w:hAnsi="Times New Roman" w:cs="Times New Roman"/>
          <w:sz w:val="24"/>
          <w:szCs w:val="24"/>
        </w:rPr>
        <w:t>), we get</w:t>
      </w:r>
    </w:p>
    <w:p w:rsidR="001F2ECA" w:rsidRPr="002B48CA" w:rsidRDefault="001F2ECA" w:rsidP="00DF52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52F5" w:rsidRPr="002B48CA" w:rsidRDefault="00F86733" w:rsidP="00F867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6733">
        <w:rPr>
          <w:rFonts w:ascii="Times New Roman" w:hAnsi="Times New Roman" w:cs="Times New Roman"/>
          <w:position w:val="-88"/>
          <w:sz w:val="24"/>
          <w:szCs w:val="24"/>
        </w:rPr>
        <w:object w:dxaOrig="9760" w:dyaOrig="1880">
          <v:shape id="_x0000_i1072" type="#_x0000_t75" style="width:486.4pt;height:94.8pt" o:ole="">
            <v:imagedata r:id="rId92" o:title=""/>
          </v:shape>
          <o:OLEObject Type="Embed" ProgID="Equation.DSMT4" ShapeID="_x0000_i1072" DrawAspect="Content" ObjectID="_1673121125" r:id="rId93"/>
        </w:object>
      </w:r>
      <w:r w:rsidR="00DF52F5" w:rsidRPr="002B48CA">
        <w:rPr>
          <w:rFonts w:ascii="Times New Roman" w:hAnsi="Times New Roman" w:cs="Times New Roman"/>
          <w:sz w:val="24"/>
          <w:szCs w:val="24"/>
        </w:rPr>
        <w:tab/>
      </w:r>
    </w:p>
    <w:p w:rsidR="00DF52F5" w:rsidRPr="002B48CA" w:rsidRDefault="00DF52F5" w:rsidP="00DF52F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F52F5" w:rsidRPr="002B48CA" w:rsidRDefault="00DF52F5" w:rsidP="00DF52F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68"/>
          <w:sz w:val="24"/>
          <w:szCs w:val="24"/>
        </w:rPr>
        <w:t xml:space="preserve">                 </w:t>
      </w:r>
      <w:r w:rsidRPr="002B48CA">
        <w:rPr>
          <w:rFonts w:ascii="Times New Roman" w:hAnsi="Times New Roman" w:cs="Times New Roman"/>
          <w:position w:val="-68"/>
          <w:sz w:val="24"/>
          <w:szCs w:val="24"/>
        </w:rPr>
        <w:t xml:space="preserve"> </w:t>
      </w:r>
      <w:r w:rsidR="00F86733" w:rsidRPr="00F86733">
        <w:rPr>
          <w:rFonts w:ascii="Times New Roman" w:hAnsi="Times New Roman" w:cs="Times New Roman"/>
          <w:position w:val="-74"/>
          <w:sz w:val="24"/>
          <w:szCs w:val="24"/>
        </w:rPr>
        <w:object w:dxaOrig="4040" w:dyaOrig="1440">
          <v:shape id="_x0000_i1073" type="#_x0000_t75" style="width:202pt;height:73.55pt" o:ole="">
            <v:imagedata r:id="rId94" o:title=""/>
          </v:shape>
          <o:OLEObject Type="Embed" ProgID="Equation.DSMT4" ShapeID="_x0000_i1073" DrawAspect="Content" ObjectID="_1673121126" r:id="rId95"/>
        </w:object>
      </w:r>
      <w:r w:rsidRPr="002B48CA">
        <w:rPr>
          <w:rFonts w:ascii="Times New Roman" w:hAnsi="Times New Roman" w:cs="Times New Roman"/>
          <w:sz w:val="24"/>
          <w:szCs w:val="24"/>
        </w:rPr>
        <w:tab/>
      </w:r>
    </w:p>
    <w:p w:rsidR="004A55BE" w:rsidRDefault="00DF52F5" w:rsidP="00290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>or,</w:t>
      </w:r>
      <w:r w:rsidRPr="002B48CA">
        <w:rPr>
          <w:rFonts w:ascii="Times New Roman" w:hAnsi="Times New Roman" w:cs="Times New Roman"/>
          <w:sz w:val="24"/>
          <w:szCs w:val="24"/>
        </w:rPr>
        <w:tab/>
      </w:r>
      <w:r w:rsidR="00F86733" w:rsidRPr="002B48CA">
        <w:rPr>
          <w:rFonts w:ascii="Times New Roman" w:hAnsi="Times New Roman" w:cs="Times New Roman"/>
          <w:position w:val="-32"/>
          <w:sz w:val="24"/>
          <w:szCs w:val="24"/>
        </w:rPr>
        <w:object w:dxaOrig="6080" w:dyaOrig="1300">
          <v:shape id="_x0000_i1074" type="#_x0000_t75" style="width:305.1pt;height:64.25pt" o:ole="">
            <v:imagedata r:id="rId96" o:title=""/>
          </v:shape>
          <o:OLEObject Type="Embed" ProgID="Equation.DSMT4" ShapeID="_x0000_i1074" DrawAspect="Content" ObjectID="_1673121127" r:id="rId97"/>
        </w:object>
      </w:r>
      <w:r w:rsidR="00B233AF">
        <w:rPr>
          <w:rFonts w:ascii="Times New Roman" w:hAnsi="Times New Roman" w:cs="Times New Roman"/>
          <w:sz w:val="24"/>
          <w:szCs w:val="24"/>
        </w:rPr>
        <w:tab/>
      </w:r>
      <w:r w:rsidR="00B233AF">
        <w:rPr>
          <w:rFonts w:ascii="Times New Roman" w:hAnsi="Times New Roman" w:cs="Times New Roman"/>
          <w:sz w:val="24"/>
          <w:szCs w:val="24"/>
        </w:rPr>
        <w:tab/>
      </w:r>
      <w:r w:rsidR="001F2EC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(18</w:t>
      </w:r>
      <w:r w:rsidRPr="002B48CA">
        <w:rPr>
          <w:rFonts w:ascii="Times New Roman" w:hAnsi="Times New Roman" w:cs="Times New Roman"/>
          <w:sz w:val="24"/>
          <w:szCs w:val="24"/>
        </w:rPr>
        <w:t>)</w:t>
      </w:r>
    </w:p>
    <w:p w:rsidR="002901D9" w:rsidRPr="002901D9" w:rsidRDefault="002901D9" w:rsidP="00290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20D2" w:rsidRDefault="00D8044C" w:rsidP="00814974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Theorem 1.</w:t>
      </w:r>
      <w:r w:rsidR="00B820D2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B820D2">
        <w:rPr>
          <w:rFonts w:ascii="Times New Roman" w:eastAsiaTheme="minorEastAsia" w:hAnsi="Times New Roman" w:cs="Times New Roman"/>
          <w:sz w:val="24"/>
          <w:szCs w:val="24"/>
        </w:rPr>
        <w:t>Assuming the</w:t>
      </w:r>
      <w:r w:rsidR="00B820D2">
        <w:rPr>
          <w:rFonts w:ascii="Times New Roman" w:hAnsi="Times New Roman" w:cs="Times New Roman"/>
          <w:bCs/>
          <w:sz w:val="24"/>
          <w:szCs w:val="24"/>
        </w:rPr>
        <w:t xml:space="preserve"> squared error loss function,</w:t>
      </w:r>
      <w:r w:rsidR="00580BD2">
        <w:rPr>
          <w:rFonts w:ascii="Times New Roman" w:hAnsi="Times New Roman" w:cs="Times New Roman"/>
          <w:bCs/>
          <w:sz w:val="24"/>
          <w:szCs w:val="24"/>
        </w:rPr>
        <w:t xml:space="preserve"> the Bayes estimate of </w:t>
      </w:r>
      <w:r w:rsidR="00AC17C4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75" type="#_x0000_t75" style="width:26.95pt;height:20.2pt" o:ole="">
            <v:imagedata r:id="rId98" o:title=""/>
          </v:shape>
          <o:OLEObject Type="Embed" ProgID="Equation.DSMT4" ShapeID="_x0000_i1075" DrawAspect="Content" ObjectID="_1673121128" r:id="rId99"/>
        </w:object>
      </w:r>
      <w:r w:rsidR="001127AC">
        <w:rPr>
          <w:rFonts w:ascii="Times New Roman" w:eastAsiaTheme="minorEastAsia" w:hAnsi="Times New Roman" w:cs="Times New Roman"/>
          <w:sz w:val="24"/>
          <w:szCs w:val="24"/>
        </w:rPr>
        <w:t>, is</w:t>
      </w:r>
      <w:r w:rsidR="00B820D2">
        <w:rPr>
          <w:rFonts w:ascii="Times New Roman" w:eastAsiaTheme="minorEastAsia" w:hAnsi="Times New Roman" w:cs="Times New Roman"/>
          <w:sz w:val="24"/>
          <w:szCs w:val="24"/>
        </w:rPr>
        <w:t xml:space="preserve"> of the form</w:t>
      </w:r>
    </w:p>
    <w:p w:rsidR="00A76C9D" w:rsidRDefault="00B820D2" w:rsidP="00A409B0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4C4607" w:rsidRPr="00A409B0">
        <w:rPr>
          <w:rFonts w:ascii="Times New Roman" w:eastAsiaTheme="minorEastAsia" w:hAnsi="Times New Roman" w:cs="Times New Roman"/>
          <w:position w:val="-62"/>
          <w:sz w:val="24"/>
          <w:szCs w:val="24"/>
        </w:rPr>
        <w:object w:dxaOrig="2820" w:dyaOrig="1420">
          <v:shape id="_x0000_i1076" type="#_x0000_t75" style="width:141.4pt;height:69.95pt" o:ole="">
            <v:imagedata r:id="rId100" o:title=""/>
          </v:shape>
          <o:OLEObject Type="Embed" ProgID="Equation.DSMT4" ShapeID="_x0000_i1076" DrawAspect="Content" ObjectID="_1673121129" r:id="rId101"/>
        </w:object>
      </w:r>
      <w:r w:rsidR="004C460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C4607">
        <w:rPr>
          <w:rFonts w:ascii="Times New Roman" w:eastAsiaTheme="minorEastAsia" w:hAnsi="Times New Roman" w:cs="Times New Roman"/>
          <w:sz w:val="24"/>
          <w:szCs w:val="24"/>
        </w:rPr>
        <w:tab/>
      </w:r>
      <w:r w:rsidR="004C4607">
        <w:rPr>
          <w:rFonts w:ascii="Times New Roman" w:eastAsiaTheme="minorEastAsia" w:hAnsi="Times New Roman" w:cs="Times New Roman"/>
          <w:sz w:val="24"/>
          <w:szCs w:val="24"/>
        </w:rPr>
        <w:tab/>
      </w:r>
      <w:r w:rsidR="00A409B0">
        <w:rPr>
          <w:rFonts w:ascii="Times New Roman" w:eastAsiaTheme="minorEastAsia" w:hAnsi="Times New Roman" w:cs="Times New Roman"/>
          <w:sz w:val="24"/>
          <w:szCs w:val="24"/>
        </w:rPr>
        <w:tab/>
      </w:r>
      <w:r w:rsidR="00A409B0">
        <w:rPr>
          <w:rFonts w:ascii="Times New Roman" w:eastAsiaTheme="minorEastAsia" w:hAnsi="Times New Roman" w:cs="Times New Roman"/>
          <w:sz w:val="24"/>
          <w:szCs w:val="24"/>
        </w:rPr>
        <w:tab/>
      </w:r>
      <w:r w:rsidR="00A409B0">
        <w:rPr>
          <w:rFonts w:ascii="Times New Roman" w:eastAsiaTheme="minorEastAsia" w:hAnsi="Times New Roman" w:cs="Times New Roman"/>
          <w:sz w:val="24"/>
          <w:szCs w:val="24"/>
        </w:rPr>
        <w:tab/>
      </w:r>
      <w:r w:rsidR="00A409B0">
        <w:rPr>
          <w:rFonts w:ascii="Times New Roman" w:eastAsiaTheme="minorEastAsia" w:hAnsi="Times New Roman" w:cs="Times New Roman"/>
          <w:sz w:val="24"/>
          <w:szCs w:val="24"/>
        </w:rPr>
        <w:tab/>
      </w:r>
      <w:r w:rsidR="00A409B0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r w:rsidR="00AC17C4">
        <w:rPr>
          <w:rFonts w:ascii="Times New Roman" w:eastAsiaTheme="minorEastAsia" w:hAnsi="Times New Roman" w:cs="Times New Roman"/>
          <w:sz w:val="24"/>
          <w:szCs w:val="24"/>
        </w:rPr>
        <w:t>(19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07BF3" w:rsidRDefault="00B820D2" w:rsidP="00907BF3">
      <w:pPr>
        <w:tabs>
          <w:tab w:val="center" w:pos="468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Proof. </w:t>
      </w:r>
      <w:r w:rsidR="00AD1D80">
        <w:rPr>
          <w:rFonts w:ascii="Times New Roman" w:hAnsi="Times New Roman" w:cs="Times New Roman"/>
          <w:bCs/>
          <w:sz w:val="24"/>
          <w:szCs w:val="24"/>
        </w:rPr>
        <w:t xml:space="preserve">From </w:t>
      </w:r>
      <w:r w:rsidR="00A409B0">
        <w:rPr>
          <w:rFonts w:ascii="Times New Roman" w:hAnsi="Times New Roman" w:cs="Times New Roman"/>
          <w:bCs/>
          <w:sz w:val="24"/>
          <w:szCs w:val="24"/>
        </w:rPr>
        <w:t>equation (10), on using (18</w:t>
      </w:r>
      <w:r>
        <w:rPr>
          <w:rFonts w:ascii="Times New Roman" w:hAnsi="Times New Roman" w:cs="Times New Roman"/>
          <w:bCs/>
          <w:sz w:val="24"/>
          <w:szCs w:val="24"/>
        </w:rPr>
        <w:t>),</w:t>
      </w:r>
    </w:p>
    <w:p w:rsidR="003062C0" w:rsidRDefault="003062C0" w:rsidP="003062C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16"/>
          <w:sz w:val="24"/>
          <w:szCs w:val="24"/>
        </w:rPr>
        <w:t xml:space="preserve"> </w:t>
      </w:r>
      <w:r w:rsidRPr="002B48CA">
        <w:rPr>
          <w:rFonts w:ascii="Times New Roman" w:hAnsi="Times New Roman" w:cs="Times New Roman"/>
          <w:position w:val="-16"/>
          <w:sz w:val="24"/>
          <w:szCs w:val="24"/>
        </w:rPr>
        <w:object w:dxaOrig="1740" w:dyaOrig="540">
          <v:shape id="_x0000_i1077" type="#_x0000_t75" style="width:87pt;height:26.95pt" o:ole="">
            <v:imagedata r:id="rId102" o:title=""/>
          </v:shape>
          <o:OLEObject Type="Embed" ProgID="Equation.DSMT4" ShapeID="_x0000_i1077" DrawAspect="Content" ObjectID="_1673121130" r:id="rId103"/>
        </w:object>
      </w:r>
    </w:p>
    <w:p w:rsidR="00A409B0" w:rsidRPr="003062C0" w:rsidRDefault="00A409B0" w:rsidP="003062C0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32"/>
          <w:sz w:val="24"/>
          <w:szCs w:val="24"/>
        </w:rPr>
        <w:object w:dxaOrig="2560" w:dyaOrig="760">
          <v:shape id="_x0000_i1078" type="#_x0000_t75" style="width:126.9pt;height:38.35pt" o:ole="">
            <v:imagedata r:id="rId104" o:title=""/>
          </v:shape>
          <o:OLEObject Type="Embed" ProgID="Equation.DSMT4" ShapeID="_x0000_i1078" DrawAspect="Content" ObjectID="_1673121131" r:id="rId105"/>
        </w:object>
      </w:r>
    </w:p>
    <w:p w:rsidR="002274E8" w:rsidRPr="002B48CA" w:rsidRDefault="004C4607" w:rsidP="003062C0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32"/>
          <w:sz w:val="24"/>
          <w:szCs w:val="24"/>
        </w:rPr>
        <w:object w:dxaOrig="6180" w:dyaOrig="1300">
          <v:shape id="_x0000_i1079" type="#_x0000_t75" style="width:309.25pt;height:64.25pt" o:ole="">
            <v:imagedata r:id="rId106" o:title=""/>
          </v:shape>
          <o:OLEObject Type="Embed" ProgID="Equation.DSMT4" ShapeID="_x0000_i1079" DrawAspect="Content" ObjectID="_1673121132" r:id="rId107"/>
        </w:object>
      </w:r>
      <w:r w:rsidR="002274E8" w:rsidRPr="002B48CA">
        <w:rPr>
          <w:rFonts w:ascii="Times New Roman" w:hAnsi="Times New Roman" w:cs="Times New Roman"/>
          <w:sz w:val="24"/>
          <w:szCs w:val="24"/>
        </w:rPr>
        <w:tab/>
      </w:r>
    </w:p>
    <w:p w:rsidR="002274E8" w:rsidRPr="002B48CA" w:rsidRDefault="00361369" w:rsidP="002274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32"/>
          <w:sz w:val="24"/>
          <w:szCs w:val="24"/>
        </w:rPr>
        <w:t xml:space="preserve">  </w:t>
      </w:r>
      <w:r w:rsidR="004C4607" w:rsidRPr="002B48CA">
        <w:rPr>
          <w:rFonts w:ascii="Times New Roman" w:hAnsi="Times New Roman" w:cs="Times New Roman"/>
          <w:position w:val="-32"/>
          <w:sz w:val="24"/>
          <w:szCs w:val="24"/>
        </w:rPr>
        <w:object w:dxaOrig="6180" w:dyaOrig="1300">
          <v:shape id="_x0000_i1080" type="#_x0000_t75" style="width:309.75pt;height:64.25pt" o:ole="">
            <v:imagedata r:id="rId108" o:title=""/>
          </v:shape>
          <o:OLEObject Type="Embed" ProgID="Equation.DSMT4" ShapeID="_x0000_i1080" DrawAspect="Content" ObjectID="_1673121133" r:id="rId109"/>
        </w:object>
      </w:r>
      <w:r w:rsidR="002274E8" w:rsidRPr="002B4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7AC" w:rsidRPr="002901D9" w:rsidRDefault="00361369" w:rsidP="002901D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72"/>
          <w:sz w:val="24"/>
          <w:szCs w:val="24"/>
        </w:rPr>
        <w:lastRenderedPageBreak/>
        <w:t xml:space="preserve">  </w:t>
      </w:r>
      <w:r w:rsidR="004C4607" w:rsidRPr="004C4607">
        <w:rPr>
          <w:rFonts w:ascii="Times New Roman" w:hAnsi="Times New Roman" w:cs="Times New Roman"/>
          <w:position w:val="-90"/>
          <w:sz w:val="24"/>
          <w:szCs w:val="24"/>
        </w:rPr>
        <w:object w:dxaOrig="4760" w:dyaOrig="1880">
          <v:shape id="_x0000_i1081" type="#_x0000_t75" style="width:237.75pt;height:94.25pt" o:ole="">
            <v:imagedata r:id="rId110" o:title=""/>
          </v:shape>
          <o:OLEObject Type="Embed" ProgID="Equation.DSMT4" ShapeID="_x0000_i1081" DrawAspect="Content" ObjectID="_1673121134" r:id="rId111"/>
        </w:object>
      </w:r>
      <w:r w:rsidR="002274E8" w:rsidRPr="002B4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5BE" w:rsidRPr="00C236B3" w:rsidRDefault="008D625D" w:rsidP="00C236B3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or,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r w:rsidR="00C236B3" w:rsidRPr="00A409B0">
        <w:rPr>
          <w:rFonts w:ascii="Times New Roman" w:eastAsiaTheme="minorEastAsia" w:hAnsi="Times New Roman" w:cs="Times New Roman"/>
          <w:position w:val="-62"/>
          <w:sz w:val="24"/>
          <w:szCs w:val="24"/>
        </w:rPr>
        <w:object w:dxaOrig="2820" w:dyaOrig="1420">
          <v:shape id="_x0000_i1082" type="#_x0000_t75" style="width:141.4pt;height:69.95pt" o:ole="">
            <v:imagedata r:id="rId100" o:title=""/>
          </v:shape>
          <o:OLEObject Type="Embed" ProgID="Equation.DSMT4" ShapeID="_x0000_i1082" DrawAspect="Content" ObjectID="_1673121135" r:id="rId112"/>
        </w:object>
      </w:r>
      <w:r w:rsidR="001127A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8D625D" w:rsidRDefault="00D56E6C" w:rsidP="00814974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Theorem 2.</w:t>
      </w:r>
      <w:r w:rsidR="008D625D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8D625D">
        <w:rPr>
          <w:rFonts w:ascii="Times New Roman" w:eastAsiaTheme="minorEastAsia" w:hAnsi="Times New Roman" w:cs="Times New Roman"/>
          <w:sz w:val="24"/>
          <w:szCs w:val="24"/>
        </w:rPr>
        <w:t>Assuming the</w:t>
      </w:r>
      <w:r w:rsidR="008D62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625D" w:rsidRPr="00313AA5">
        <w:rPr>
          <w:rFonts w:ascii="Times New Roman" w:eastAsiaTheme="minorEastAsia" w:hAnsi="Times New Roman" w:cs="Times New Roman"/>
          <w:sz w:val="24"/>
          <w:szCs w:val="24"/>
        </w:rPr>
        <w:t>precautionary</w:t>
      </w:r>
      <w:r w:rsidR="008D625D">
        <w:rPr>
          <w:rFonts w:ascii="Times New Roman" w:hAnsi="Times New Roman" w:cs="Times New Roman"/>
          <w:bCs/>
          <w:sz w:val="24"/>
          <w:szCs w:val="24"/>
        </w:rPr>
        <w:t xml:space="preserve"> loss function,</w:t>
      </w:r>
      <w:r w:rsidR="00580BD2">
        <w:rPr>
          <w:rFonts w:ascii="Times New Roman" w:hAnsi="Times New Roman" w:cs="Times New Roman"/>
          <w:bCs/>
          <w:sz w:val="24"/>
          <w:szCs w:val="24"/>
        </w:rPr>
        <w:t xml:space="preserve"> the Bayes estimate of </w:t>
      </w:r>
      <w:r w:rsidR="00824580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83" type="#_x0000_t75" style="width:26.95pt;height:20.2pt" o:ole="">
            <v:imagedata r:id="rId98" o:title=""/>
          </v:shape>
          <o:OLEObject Type="Embed" ProgID="Equation.DSMT4" ShapeID="_x0000_i1083" DrawAspect="Content" ObjectID="_1673121136" r:id="rId113"/>
        </w:object>
      </w:r>
      <w:r w:rsidR="008D625D">
        <w:rPr>
          <w:rFonts w:ascii="Times New Roman" w:eastAsiaTheme="minorEastAsia" w:hAnsi="Times New Roman" w:cs="Times New Roman"/>
          <w:sz w:val="24"/>
          <w:szCs w:val="24"/>
        </w:rPr>
        <w:t>, is of the form</w:t>
      </w:r>
    </w:p>
    <w:p w:rsidR="00A662FC" w:rsidRDefault="00BE5DC1" w:rsidP="00824580">
      <w:pPr>
        <w:spacing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824580">
        <w:rPr>
          <w:rFonts w:ascii="Times New Roman" w:hAnsi="Times New Roman" w:cs="Times New Roman"/>
          <w:position w:val="-62"/>
          <w:sz w:val="24"/>
          <w:szCs w:val="24"/>
        </w:rPr>
        <w:object w:dxaOrig="2780" w:dyaOrig="1440">
          <v:shape id="_x0000_i1084" type="#_x0000_t75" style="width:139.85pt;height:71.5pt" o:ole="">
            <v:imagedata r:id="rId114" o:title=""/>
          </v:shape>
          <o:OLEObject Type="Embed" ProgID="Equation.DSMT4" ShapeID="_x0000_i1084" DrawAspect="Content" ObjectID="_1673121137" r:id="rId115"/>
        </w:object>
      </w:r>
      <w:r w:rsidR="008D625D">
        <w:rPr>
          <w:rFonts w:ascii="Times New Roman" w:eastAsiaTheme="minorEastAsia" w:hAnsi="Times New Roman" w:cs="Times New Roman"/>
          <w:sz w:val="24"/>
          <w:szCs w:val="24"/>
        </w:rPr>
        <w:tab/>
      </w:r>
      <w:r w:rsidR="00C236B3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1D32DA">
        <w:rPr>
          <w:rFonts w:ascii="Times New Roman" w:eastAsiaTheme="minorEastAsia" w:hAnsi="Times New Roman" w:cs="Times New Roman"/>
          <w:sz w:val="24"/>
          <w:szCs w:val="24"/>
        </w:rPr>
        <w:tab/>
      </w:r>
      <w:r w:rsidR="001D32DA">
        <w:rPr>
          <w:rFonts w:ascii="Times New Roman" w:eastAsiaTheme="minorEastAsia" w:hAnsi="Times New Roman" w:cs="Times New Roman"/>
          <w:sz w:val="24"/>
          <w:szCs w:val="24"/>
        </w:rPr>
        <w:tab/>
      </w:r>
      <w:r w:rsidR="001D32DA">
        <w:rPr>
          <w:rFonts w:ascii="Times New Roman" w:eastAsiaTheme="minorEastAsia" w:hAnsi="Times New Roman" w:cs="Times New Roman"/>
          <w:sz w:val="24"/>
          <w:szCs w:val="24"/>
        </w:rPr>
        <w:tab/>
      </w:r>
      <w:r w:rsidR="003024B1">
        <w:rPr>
          <w:rFonts w:ascii="Times New Roman" w:eastAsiaTheme="minorEastAsia" w:hAnsi="Times New Roman" w:cs="Times New Roman"/>
          <w:sz w:val="24"/>
          <w:szCs w:val="24"/>
        </w:rPr>
        <w:tab/>
      </w:r>
      <w:r w:rsidR="003024B1">
        <w:rPr>
          <w:rFonts w:ascii="Times New Roman" w:eastAsiaTheme="minorEastAsia" w:hAnsi="Times New Roman" w:cs="Times New Roman"/>
          <w:sz w:val="24"/>
          <w:szCs w:val="24"/>
        </w:rPr>
        <w:tab/>
      </w:r>
      <w:r w:rsidR="0082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824580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(20</w:t>
      </w:r>
      <w:r w:rsidR="008D625D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213025" w:rsidRDefault="00213025" w:rsidP="0081497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Proof. </w:t>
      </w:r>
      <w:r w:rsidR="00824580">
        <w:rPr>
          <w:rFonts w:ascii="Times New Roman" w:hAnsi="Times New Roman" w:cs="Times New Roman"/>
          <w:bCs/>
          <w:sz w:val="24"/>
          <w:szCs w:val="24"/>
        </w:rPr>
        <w:t>From equation (12</w:t>
      </w:r>
      <w:r w:rsidR="00DA7E2E">
        <w:rPr>
          <w:rFonts w:ascii="Times New Roman" w:hAnsi="Times New Roman" w:cs="Times New Roman"/>
          <w:bCs/>
          <w:sz w:val="24"/>
          <w:szCs w:val="24"/>
        </w:rPr>
        <w:t>), on</w:t>
      </w:r>
      <w:r w:rsidR="00824580">
        <w:rPr>
          <w:rFonts w:ascii="Times New Roman" w:hAnsi="Times New Roman" w:cs="Times New Roman"/>
          <w:bCs/>
          <w:sz w:val="24"/>
          <w:szCs w:val="24"/>
        </w:rPr>
        <w:t xml:space="preserve"> using (18</w:t>
      </w:r>
      <w:r>
        <w:rPr>
          <w:rFonts w:ascii="Times New Roman" w:hAnsi="Times New Roman" w:cs="Times New Roman"/>
          <w:bCs/>
          <w:sz w:val="24"/>
          <w:szCs w:val="24"/>
        </w:rPr>
        <w:t>),</w:t>
      </w:r>
    </w:p>
    <w:p w:rsidR="003062C0" w:rsidRPr="002B48CA" w:rsidRDefault="003062C0" w:rsidP="003062C0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22"/>
          <w:sz w:val="24"/>
          <w:szCs w:val="24"/>
        </w:rPr>
        <w:tab/>
      </w:r>
      <w:r w:rsidRPr="002B48CA">
        <w:rPr>
          <w:rFonts w:ascii="Times New Roman" w:hAnsi="Times New Roman" w:cs="Times New Roman"/>
          <w:position w:val="-22"/>
          <w:sz w:val="24"/>
          <w:szCs w:val="24"/>
        </w:rPr>
        <w:object w:dxaOrig="2140" w:dyaOrig="639">
          <v:shape id="_x0000_i1085" type="#_x0000_t75" style="width:106.2pt;height:32.1pt" o:ole="">
            <v:imagedata r:id="rId116" o:title=""/>
          </v:shape>
          <o:OLEObject Type="Embed" ProgID="Equation.DSMT4" ShapeID="_x0000_i1085" DrawAspect="Content" ObjectID="_1673121138" r:id="rId117"/>
        </w:object>
      </w:r>
      <w:r w:rsidRPr="002B48CA">
        <w:rPr>
          <w:rFonts w:ascii="Times New Roman" w:hAnsi="Times New Roman" w:cs="Times New Roman"/>
          <w:sz w:val="24"/>
          <w:szCs w:val="24"/>
        </w:rPr>
        <w:tab/>
      </w:r>
    </w:p>
    <w:p w:rsidR="003062C0" w:rsidRDefault="003062C0" w:rsidP="003062C0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062C0">
        <w:rPr>
          <w:rFonts w:ascii="Times New Roman" w:hAnsi="Times New Roman" w:cs="Times New Roman"/>
          <w:position w:val="-34"/>
          <w:sz w:val="24"/>
          <w:szCs w:val="24"/>
        </w:rPr>
        <w:object w:dxaOrig="3120" w:dyaOrig="880">
          <v:shape id="_x0000_i1086" type="#_x0000_t75" style="width:155.9pt;height:44.05pt" o:ole="">
            <v:imagedata r:id="rId118" o:title=""/>
          </v:shape>
          <o:OLEObject Type="Embed" ProgID="Equation.DSMT4" ShapeID="_x0000_i1086" DrawAspect="Content" ObjectID="_1673121139" r:id="rId119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62C0" w:rsidRPr="002B48CA" w:rsidRDefault="00F11701" w:rsidP="003062C0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11701">
        <w:rPr>
          <w:position w:val="-88"/>
        </w:rPr>
        <w:object w:dxaOrig="6759" w:dyaOrig="1960">
          <v:shape id="_x0000_i1087" type="#_x0000_t75" style="width:337.75pt;height:97.9pt" o:ole="">
            <v:imagedata r:id="rId120" o:title=""/>
          </v:shape>
          <o:OLEObject Type="Embed" ProgID="Equation.DSMT4" ShapeID="_x0000_i1087" DrawAspect="Content" ObjectID="_1673121140" r:id="rId121"/>
        </w:object>
      </w:r>
    </w:p>
    <w:p w:rsidR="003062C0" w:rsidRPr="002B48CA" w:rsidRDefault="00F11701" w:rsidP="003062C0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11701">
        <w:rPr>
          <w:rFonts w:ascii="Times New Roman" w:hAnsi="Times New Roman" w:cs="Times New Roman"/>
          <w:position w:val="-88"/>
          <w:sz w:val="24"/>
          <w:szCs w:val="24"/>
        </w:rPr>
        <w:object w:dxaOrig="6000" w:dyaOrig="1960">
          <v:shape id="_x0000_i1088" type="#_x0000_t75" style="width:300.45pt;height:97.9pt" o:ole="">
            <v:imagedata r:id="rId122" o:title=""/>
          </v:shape>
          <o:OLEObject Type="Embed" ProgID="Equation.DSMT4" ShapeID="_x0000_i1088" DrawAspect="Content" ObjectID="_1673121141" r:id="rId123"/>
        </w:object>
      </w:r>
    </w:p>
    <w:p w:rsidR="003062C0" w:rsidRPr="002B48CA" w:rsidRDefault="00F11701" w:rsidP="003062C0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11701">
        <w:rPr>
          <w:rFonts w:ascii="Times New Roman" w:hAnsi="Times New Roman" w:cs="Times New Roman"/>
          <w:position w:val="-92"/>
          <w:sz w:val="24"/>
          <w:szCs w:val="24"/>
        </w:rPr>
        <w:object w:dxaOrig="4580" w:dyaOrig="2040">
          <v:shape id="_x0000_i1089" type="#_x0000_t75" style="width:228.95pt;height:102.05pt" o:ole="">
            <v:imagedata r:id="rId124" o:title=""/>
          </v:shape>
          <o:OLEObject Type="Embed" ProgID="Equation.DSMT4" ShapeID="_x0000_i1089" DrawAspect="Content" ObjectID="_1673121142" r:id="rId125"/>
        </w:object>
      </w:r>
    </w:p>
    <w:p w:rsidR="003062C0" w:rsidRDefault="00F11701" w:rsidP="00EB3AB6">
      <w:pPr>
        <w:spacing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F11701">
        <w:rPr>
          <w:position w:val="-92"/>
        </w:rPr>
        <w:object w:dxaOrig="2780" w:dyaOrig="2040">
          <v:shape id="_x0000_i1090" type="#_x0000_t75" style="width:139.35pt;height:102.05pt" o:ole="">
            <v:imagedata r:id="rId126" o:title=""/>
          </v:shape>
          <o:OLEObject Type="Embed" ProgID="Equation.DSMT4" ShapeID="_x0000_i1090" DrawAspect="Content" ObjectID="_1673121143" r:id="rId127"/>
        </w:object>
      </w:r>
    </w:p>
    <w:p w:rsidR="004A55BE" w:rsidRPr="00F11701" w:rsidRDefault="00D204AF" w:rsidP="00C025D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or,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11701" w:rsidRPr="00824580">
        <w:rPr>
          <w:rFonts w:ascii="Times New Roman" w:hAnsi="Times New Roman" w:cs="Times New Roman"/>
          <w:position w:val="-62"/>
          <w:sz w:val="24"/>
          <w:szCs w:val="24"/>
        </w:rPr>
        <w:object w:dxaOrig="2780" w:dyaOrig="1440">
          <v:shape id="_x0000_i1091" type="#_x0000_t75" style="width:139.85pt;height:71.5pt" o:ole="">
            <v:imagedata r:id="rId114" o:title=""/>
          </v:shape>
          <o:OLEObject Type="Embed" ProgID="Equation.DSMT4" ShapeID="_x0000_i1091" DrawAspect="Content" ObjectID="_1673121144" r:id="rId128"/>
        </w:object>
      </w:r>
      <w:r w:rsidR="00DC0CB5">
        <w:rPr>
          <w:rFonts w:ascii="Times New Roman" w:hAnsi="Times New Roman" w:cs="Times New Roman"/>
          <w:bCs/>
          <w:sz w:val="24"/>
          <w:szCs w:val="24"/>
        </w:rPr>
        <w:t>.</w:t>
      </w:r>
    </w:p>
    <w:p w:rsidR="00C025DB" w:rsidRDefault="00D56E6C" w:rsidP="00C025DB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Theorem 3.</w:t>
      </w:r>
      <w:r w:rsidR="00441F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025DB">
        <w:rPr>
          <w:rFonts w:ascii="Times New Roman" w:eastAsiaTheme="minorEastAsia" w:hAnsi="Times New Roman" w:cs="Times New Roman"/>
          <w:sz w:val="24"/>
          <w:szCs w:val="24"/>
        </w:rPr>
        <w:t>Assuming the</w:t>
      </w:r>
      <w:r w:rsidR="00C025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792C">
        <w:rPr>
          <w:rFonts w:ascii="Times New Roman" w:eastAsiaTheme="minorEastAsia" w:hAnsi="Times New Roman" w:cs="Times New Roman"/>
          <w:sz w:val="24"/>
          <w:szCs w:val="24"/>
        </w:rPr>
        <w:t>entropy</w:t>
      </w:r>
      <w:r w:rsidR="00C025DB">
        <w:rPr>
          <w:rFonts w:ascii="Times New Roman" w:hAnsi="Times New Roman" w:cs="Times New Roman"/>
          <w:bCs/>
          <w:sz w:val="24"/>
          <w:szCs w:val="24"/>
        </w:rPr>
        <w:t xml:space="preserve"> loss function,</w:t>
      </w:r>
      <w:r w:rsidR="00580BD2">
        <w:rPr>
          <w:rFonts w:ascii="Times New Roman" w:hAnsi="Times New Roman" w:cs="Times New Roman"/>
          <w:bCs/>
          <w:sz w:val="24"/>
          <w:szCs w:val="24"/>
        </w:rPr>
        <w:t xml:space="preserve"> the Bayes estimate of </w:t>
      </w:r>
      <w:r w:rsidR="00DC0CB5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092" type="#_x0000_t75" style="width:26.95pt;height:20.2pt" o:ole="">
            <v:imagedata r:id="rId98" o:title=""/>
          </v:shape>
          <o:OLEObject Type="Embed" ProgID="Equation.DSMT4" ShapeID="_x0000_i1092" DrawAspect="Content" ObjectID="_1673121145" r:id="rId129"/>
        </w:object>
      </w:r>
      <w:r w:rsidR="00C025DB">
        <w:rPr>
          <w:rFonts w:ascii="Times New Roman" w:eastAsiaTheme="minorEastAsia" w:hAnsi="Times New Roman" w:cs="Times New Roman"/>
          <w:sz w:val="24"/>
          <w:szCs w:val="24"/>
        </w:rPr>
        <w:t>, is of the form</w:t>
      </w:r>
    </w:p>
    <w:p w:rsidR="00C025DB" w:rsidRDefault="00C025DB" w:rsidP="00C025DB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F11701" w:rsidRPr="00DC0CB5">
        <w:rPr>
          <w:position w:val="-62"/>
        </w:rPr>
        <w:object w:dxaOrig="2680" w:dyaOrig="1420">
          <v:shape id="_x0000_i1093" type="#_x0000_t75" style="width:134.15pt;height:70.95pt" o:ole="">
            <v:imagedata r:id="rId130" o:title=""/>
          </v:shape>
          <o:OLEObject Type="Embed" ProgID="Equation.DSMT4" ShapeID="_x0000_i1093" DrawAspect="Content" ObjectID="_1673121146" r:id="rId131"/>
        </w:object>
      </w:r>
      <w:r w:rsidR="00F52C49">
        <w:rPr>
          <w:rFonts w:ascii="Times New Roman" w:eastAsiaTheme="minorEastAsia" w:hAnsi="Times New Roman" w:cs="Times New Roman"/>
          <w:sz w:val="24"/>
          <w:szCs w:val="24"/>
        </w:rPr>
        <w:tab/>
      </w:r>
      <w:r w:rsidR="00F52C49">
        <w:rPr>
          <w:rFonts w:ascii="Times New Roman" w:eastAsiaTheme="minorEastAsia" w:hAnsi="Times New Roman" w:cs="Times New Roman"/>
          <w:sz w:val="24"/>
          <w:szCs w:val="24"/>
        </w:rPr>
        <w:tab/>
      </w:r>
      <w:r w:rsidR="00F11701">
        <w:rPr>
          <w:rFonts w:ascii="Times New Roman" w:eastAsiaTheme="minorEastAsia" w:hAnsi="Times New Roman" w:cs="Times New Roman"/>
          <w:sz w:val="24"/>
          <w:szCs w:val="24"/>
        </w:rPr>
        <w:tab/>
      </w:r>
      <w:r w:rsidR="00DC0CB5">
        <w:rPr>
          <w:rFonts w:ascii="Times New Roman" w:eastAsiaTheme="minorEastAsia" w:hAnsi="Times New Roman" w:cs="Times New Roman"/>
          <w:sz w:val="24"/>
          <w:szCs w:val="24"/>
        </w:rPr>
        <w:tab/>
      </w:r>
      <w:r w:rsidR="00DC0CB5">
        <w:rPr>
          <w:rFonts w:ascii="Times New Roman" w:eastAsiaTheme="minorEastAsia" w:hAnsi="Times New Roman" w:cs="Times New Roman"/>
          <w:sz w:val="24"/>
          <w:szCs w:val="24"/>
        </w:rPr>
        <w:tab/>
      </w:r>
      <w:r w:rsidR="00DC0CB5">
        <w:rPr>
          <w:rFonts w:ascii="Times New Roman" w:eastAsiaTheme="minorEastAsia" w:hAnsi="Times New Roman" w:cs="Times New Roman"/>
          <w:sz w:val="24"/>
          <w:szCs w:val="24"/>
        </w:rPr>
        <w:tab/>
      </w:r>
      <w:r w:rsidR="00DC0CB5">
        <w:rPr>
          <w:rFonts w:ascii="Times New Roman" w:eastAsiaTheme="minorEastAsia" w:hAnsi="Times New Roman" w:cs="Times New Roman"/>
          <w:sz w:val="24"/>
          <w:szCs w:val="24"/>
        </w:rPr>
        <w:tab/>
      </w:r>
      <w:r w:rsidR="00DC0CB5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(21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C025DB" w:rsidRDefault="00C025DB" w:rsidP="00C025D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Proof. </w:t>
      </w:r>
      <w:r w:rsidR="00DC0CB5">
        <w:rPr>
          <w:rFonts w:ascii="Times New Roman" w:hAnsi="Times New Roman" w:cs="Times New Roman"/>
          <w:bCs/>
          <w:sz w:val="24"/>
          <w:szCs w:val="24"/>
        </w:rPr>
        <w:t>From equation (14</w:t>
      </w:r>
      <w:r>
        <w:rPr>
          <w:rFonts w:ascii="Times New Roman" w:hAnsi="Times New Roman" w:cs="Times New Roman"/>
          <w:bCs/>
          <w:sz w:val="24"/>
          <w:szCs w:val="24"/>
        </w:rPr>
        <w:t xml:space="preserve">), on </w:t>
      </w:r>
      <w:r w:rsidR="00DC0CB5">
        <w:rPr>
          <w:rFonts w:ascii="Times New Roman" w:hAnsi="Times New Roman" w:cs="Times New Roman"/>
          <w:bCs/>
          <w:sz w:val="24"/>
          <w:szCs w:val="24"/>
        </w:rPr>
        <w:t>using (18</w:t>
      </w:r>
      <w:r>
        <w:rPr>
          <w:rFonts w:ascii="Times New Roman" w:hAnsi="Times New Roman" w:cs="Times New Roman"/>
          <w:bCs/>
          <w:sz w:val="24"/>
          <w:szCs w:val="24"/>
        </w:rPr>
        <w:t>),</w:t>
      </w:r>
    </w:p>
    <w:p w:rsidR="00D9792E" w:rsidRDefault="00FF6ABE" w:rsidP="00D9792E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position w:val="-80"/>
          <w:sz w:val="24"/>
          <w:szCs w:val="24"/>
        </w:rPr>
      </w:pPr>
      <w:r w:rsidRPr="002B48CA">
        <w:rPr>
          <w:rFonts w:ascii="Times New Roman" w:hAnsi="Times New Roman" w:cs="Times New Roman"/>
          <w:position w:val="-82"/>
          <w:sz w:val="24"/>
          <w:szCs w:val="24"/>
        </w:rPr>
        <w:object w:dxaOrig="3560" w:dyaOrig="1760">
          <v:shape id="_x0000_i1094" type="#_x0000_t75" style="width:177.65pt;height:89.1pt" o:ole="">
            <v:imagedata r:id="rId132" o:title=""/>
          </v:shape>
          <o:OLEObject Type="Embed" ProgID="Equation.DSMT4" ShapeID="_x0000_i1094" DrawAspect="Content" ObjectID="_1673121147" r:id="rId133"/>
        </w:object>
      </w:r>
      <w:r w:rsidR="00D9792E">
        <w:rPr>
          <w:rFonts w:ascii="Times New Roman" w:hAnsi="Times New Roman" w:cs="Times New Roman"/>
          <w:position w:val="-80"/>
          <w:sz w:val="24"/>
          <w:szCs w:val="24"/>
        </w:rPr>
        <w:tab/>
      </w:r>
      <w:r w:rsidR="00DC0CB5" w:rsidRPr="002B48CA">
        <w:rPr>
          <w:rFonts w:ascii="Times New Roman" w:hAnsi="Times New Roman" w:cs="Times New Roman"/>
          <w:position w:val="-80"/>
          <w:sz w:val="24"/>
          <w:szCs w:val="24"/>
        </w:rPr>
        <w:t xml:space="preserve"> </w:t>
      </w:r>
      <w:r w:rsidR="00D9792E">
        <w:rPr>
          <w:rFonts w:ascii="Times New Roman" w:hAnsi="Times New Roman" w:cs="Times New Roman"/>
          <w:position w:val="-80"/>
          <w:sz w:val="24"/>
          <w:szCs w:val="24"/>
        </w:rPr>
        <w:t xml:space="preserve">     </w:t>
      </w:r>
    </w:p>
    <w:p w:rsidR="00DC0CB5" w:rsidRPr="00D9792E" w:rsidRDefault="00D9792E" w:rsidP="00D9792E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position w:val="-52"/>
          <w:sz w:val="24"/>
          <w:szCs w:val="24"/>
        </w:rPr>
      </w:pPr>
      <w:r>
        <w:rPr>
          <w:rFonts w:ascii="Times New Roman" w:hAnsi="Times New Roman" w:cs="Times New Roman"/>
          <w:position w:val="-80"/>
          <w:sz w:val="24"/>
          <w:szCs w:val="24"/>
        </w:rPr>
        <w:tab/>
        <w:t xml:space="preserve">          </w:t>
      </w:r>
      <w:r w:rsidR="00F11701" w:rsidRPr="00F11701">
        <w:rPr>
          <w:rFonts w:ascii="Times New Roman" w:hAnsi="Times New Roman" w:cs="Times New Roman"/>
          <w:position w:val="-88"/>
          <w:sz w:val="24"/>
          <w:szCs w:val="24"/>
        </w:rPr>
        <w:object w:dxaOrig="6580" w:dyaOrig="1939">
          <v:shape id="_x0000_i1095" type="#_x0000_t75" style="width:329.45pt;height:97.4pt" o:ole="">
            <v:imagedata r:id="rId134" o:title=""/>
          </v:shape>
          <o:OLEObject Type="Embed" ProgID="Equation.DSMT4" ShapeID="_x0000_i1095" DrawAspect="Content" ObjectID="_1673121148" r:id="rId135"/>
        </w:object>
      </w:r>
      <w:r w:rsidR="00DC0CB5" w:rsidRPr="002B48CA">
        <w:rPr>
          <w:rFonts w:ascii="Times New Roman" w:hAnsi="Times New Roman" w:cs="Times New Roman"/>
          <w:position w:val="-22"/>
          <w:sz w:val="24"/>
          <w:szCs w:val="24"/>
        </w:rPr>
        <w:t xml:space="preserve"> </w:t>
      </w:r>
    </w:p>
    <w:p w:rsidR="00DC0CB5" w:rsidRPr="00D9792E" w:rsidRDefault="00D9792E" w:rsidP="00D9792E">
      <w:pPr>
        <w:tabs>
          <w:tab w:val="left" w:pos="720"/>
        </w:tabs>
        <w:spacing w:after="0" w:line="240" w:lineRule="auto"/>
        <w:ind w:left="720"/>
      </w:pPr>
      <w:r>
        <w:lastRenderedPageBreak/>
        <w:t xml:space="preserve">            </w:t>
      </w:r>
      <w:r w:rsidR="00F11701" w:rsidRPr="00F11701">
        <w:rPr>
          <w:position w:val="-88"/>
        </w:rPr>
        <w:object w:dxaOrig="6080" w:dyaOrig="1939">
          <v:shape id="_x0000_i1096" type="#_x0000_t75" style="width:303.55pt;height:96.85pt" o:ole="">
            <v:imagedata r:id="rId136" o:title=""/>
          </v:shape>
          <o:OLEObject Type="Embed" ProgID="Equation.DSMT4" ShapeID="_x0000_i1096" DrawAspect="Content" ObjectID="_1673121149" r:id="rId137"/>
        </w:object>
      </w:r>
    </w:p>
    <w:p w:rsidR="00DC0CB5" w:rsidRPr="002B48CA" w:rsidRDefault="00DC0CB5" w:rsidP="00DC0CB5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38"/>
          <w:sz w:val="24"/>
          <w:szCs w:val="24"/>
        </w:rPr>
        <w:t xml:space="preserve">     </w:t>
      </w:r>
      <w:r w:rsidR="00F11701" w:rsidRPr="00F11701">
        <w:rPr>
          <w:rFonts w:ascii="Times New Roman" w:hAnsi="Times New Roman" w:cs="Times New Roman"/>
          <w:position w:val="-92"/>
          <w:sz w:val="24"/>
          <w:szCs w:val="24"/>
        </w:rPr>
        <w:object w:dxaOrig="5640" w:dyaOrig="2000">
          <v:shape id="_x0000_i1097" type="#_x0000_t75" style="width:280.75pt;height:99.95pt" o:ole="">
            <v:imagedata r:id="rId138" o:title=""/>
          </v:shape>
          <o:OLEObject Type="Embed" ProgID="Equation.DSMT4" ShapeID="_x0000_i1097" DrawAspect="Content" ObjectID="_1673121150" r:id="rId139"/>
        </w:object>
      </w:r>
    </w:p>
    <w:p w:rsidR="00DC0CB5" w:rsidRPr="002B48CA" w:rsidRDefault="00DC0CB5" w:rsidP="00DC0CB5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38"/>
          <w:sz w:val="24"/>
          <w:szCs w:val="24"/>
        </w:rPr>
        <w:t xml:space="preserve">     </w:t>
      </w:r>
      <w:r w:rsidR="00F11701" w:rsidRPr="00F11701">
        <w:rPr>
          <w:rFonts w:ascii="Times New Roman" w:hAnsi="Times New Roman" w:cs="Times New Roman"/>
          <w:position w:val="-92"/>
          <w:sz w:val="24"/>
          <w:szCs w:val="24"/>
        </w:rPr>
        <w:object w:dxaOrig="3840" w:dyaOrig="2000">
          <v:shape id="_x0000_i1098" type="#_x0000_t75" style="width:191.15pt;height:99.95pt" o:ole="">
            <v:imagedata r:id="rId140" o:title=""/>
          </v:shape>
          <o:OLEObject Type="Embed" ProgID="Equation.DSMT4" ShapeID="_x0000_i1098" DrawAspect="Content" ObjectID="_1673121151" r:id="rId141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FF6" w:rsidRDefault="00FF6BF2" w:rsidP="000E7DCB">
      <w:pPr>
        <w:spacing w:line="24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or,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11701" w:rsidRPr="00DC0CB5">
        <w:rPr>
          <w:position w:val="-62"/>
        </w:rPr>
        <w:object w:dxaOrig="2680" w:dyaOrig="1420">
          <v:shape id="_x0000_i1099" type="#_x0000_t75" style="width:134.15pt;height:70.95pt" o:ole="">
            <v:imagedata r:id="rId130" o:title=""/>
          </v:shape>
          <o:OLEObject Type="Embed" ProgID="Equation.DSMT4" ShapeID="_x0000_i1099" DrawAspect="Content" ObjectID="_1673121152" r:id="rId142"/>
        </w:object>
      </w:r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</w:p>
    <w:p w:rsidR="003E7A83" w:rsidRPr="003E7A83" w:rsidRDefault="003E7A83" w:rsidP="000E7DCB">
      <w:pPr>
        <w:spacing w:line="24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441FF6" w:rsidRPr="00441FF6" w:rsidRDefault="00D56E6C" w:rsidP="00D56E6C">
      <w:pPr>
        <w:spacing w:after="120" w:line="240" w:lineRule="auto"/>
        <w:rPr>
          <w:rFonts w:ascii="Times New Roman" w:hAnsi="Times New Roman" w:cs="Times New Roman"/>
          <w:position w:val="-14"/>
          <w:sz w:val="28"/>
          <w:szCs w:val="28"/>
        </w:rPr>
      </w:pPr>
      <w:r w:rsidRPr="0042125A">
        <w:rPr>
          <w:rFonts w:ascii="Times New Roman" w:hAnsi="Times New Roman" w:cs="Times New Roman"/>
          <w:b/>
          <w:sz w:val="36"/>
          <w:szCs w:val="36"/>
        </w:rPr>
        <w:t xml:space="preserve">4 Bayes Estimators </w:t>
      </w:r>
      <w:r>
        <w:rPr>
          <w:rFonts w:ascii="Times New Roman" w:hAnsi="Times New Roman" w:cs="Times New Roman"/>
          <w:b/>
          <w:sz w:val="36"/>
          <w:szCs w:val="36"/>
        </w:rPr>
        <w:t xml:space="preserve">of </w:t>
      </w:r>
      <w:r w:rsidRPr="00D56E6C">
        <w:rPr>
          <w:rFonts w:ascii="Times New Roman" w:hAnsi="Times New Roman" w:cs="Times New Roman"/>
          <w:b/>
          <w:bCs/>
          <w:position w:val="-14"/>
          <w:sz w:val="36"/>
          <w:szCs w:val="36"/>
        </w:rPr>
        <w:object w:dxaOrig="520" w:dyaOrig="400">
          <v:shape id="_x0000_i1131" type="#_x0000_t75" style="width:26.95pt;height:20.2pt" o:ole="">
            <v:imagedata r:id="rId15" o:title=""/>
          </v:shape>
          <o:OLEObject Type="Embed" ProgID="Equation.DSMT4" ShapeID="_x0000_i1131" DrawAspect="Content" ObjectID="_1673121153" r:id="rId143"/>
        </w:object>
      </w:r>
      <w:r w:rsidRPr="0042125A">
        <w:rPr>
          <w:rFonts w:ascii="Times New Roman" w:hAnsi="Times New Roman" w:cs="Times New Roman"/>
          <w:b/>
          <w:sz w:val="36"/>
          <w:szCs w:val="36"/>
        </w:rPr>
        <w:t>unde</w:t>
      </w:r>
      <w:r>
        <w:rPr>
          <w:rFonts w:ascii="Times New Roman" w:hAnsi="Times New Roman" w:cs="Times New Roman"/>
          <w:b/>
          <w:sz w:val="36"/>
          <w:szCs w:val="36"/>
        </w:rPr>
        <w:t xml:space="preserve">r </w:t>
      </w:r>
      <w:r w:rsidRPr="00D56E6C">
        <w:rPr>
          <w:rFonts w:ascii="Times New Roman" w:hAnsi="Times New Roman" w:cs="Times New Roman"/>
          <w:b/>
          <w:bCs/>
          <w:position w:val="-14"/>
          <w:sz w:val="36"/>
          <w:szCs w:val="36"/>
        </w:rPr>
        <w:object w:dxaOrig="940" w:dyaOrig="400">
          <v:shape id="_x0000_i1132" type="#_x0000_t75" style="width:47.15pt;height:20.2pt" o:ole="">
            <v:imagedata r:id="rId144" o:title=""/>
          </v:shape>
          <o:OLEObject Type="Embed" ProgID="Equation.DSMT4" ShapeID="_x0000_i1132" DrawAspect="Content" ObjectID="_1673121154" r:id="rId145"/>
        </w:object>
      </w:r>
      <w:r>
        <w:rPr>
          <w:rFonts w:ascii="Times New Roman" w:hAnsi="Times New Roman" w:cs="Times New Roman"/>
          <w:position w:val="-14"/>
          <w:sz w:val="28"/>
          <w:szCs w:val="28"/>
        </w:rPr>
        <w:t xml:space="preserve"> </w:t>
      </w:r>
    </w:p>
    <w:p w:rsidR="00EB5EDC" w:rsidRPr="002B48CA" w:rsidRDefault="00EB5EDC" w:rsidP="00EB5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 xml:space="preserve">Under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100" type="#_x0000_t75" style="width:47.15pt;height:20.2pt" o:ole="">
            <v:imagedata r:id="rId146" o:title=""/>
          </v:shape>
          <o:OLEObject Type="Embed" ProgID="Equation.DSMT4" ShapeID="_x0000_i1100" DrawAspect="Content" ObjectID="_1673121155" r:id="rId147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, the posterior distribution is defined by</w:t>
      </w:r>
    </w:p>
    <w:p w:rsidR="00EB5EDC" w:rsidRPr="002B48CA" w:rsidRDefault="00EB5EDC" w:rsidP="00EB5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5EDC" w:rsidRPr="002B48CA" w:rsidRDefault="00EB5EDC" w:rsidP="00CC3C2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68"/>
          <w:sz w:val="24"/>
          <w:szCs w:val="24"/>
        </w:rPr>
        <w:object w:dxaOrig="4140" w:dyaOrig="1140">
          <v:shape id="_x0000_i1101" type="#_x0000_t75" style="width:207.2pt;height:57pt" o:ole="">
            <v:imagedata r:id="rId148" o:title=""/>
          </v:shape>
          <o:OLEObject Type="Embed" ProgID="Equation.DSMT4" ShapeID="_x0000_i1101" DrawAspect="Content" ObjectID="_1673121156" r:id="rId149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A5B23">
        <w:rPr>
          <w:rFonts w:ascii="Times New Roman" w:hAnsi="Times New Roman" w:cs="Times New Roman"/>
          <w:sz w:val="24"/>
          <w:szCs w:val="24"/>
        </w:rPr>
        <w:tab/>
      </w:r>
      <w:r w:rsidR="005A5B23">
        <w:rPr>
          <w:rFonts w:ascii="Times New Roman" w:hAnsi="Times New Roman" w:cs="Times New Roman"/>
          <w:sz w:val="24"/>
          <w:szCs w:val="24"/>
        </w:rPr>
        <w:tab/>
      </w:r>
      <w:r w:rsidR="005A5B23">
        <w:rPr>
          <w:rFonts w:ascii="Times New Roman" w:hAnsi="Times New Roman" w:cs="Times New Roman"/>
          <w:sz w:val="24"/>
          <w:szCs w:val="24"/>
        </w:rPr>
        <w:tab/>
      </w:r>
      <w:r w:rsidR="005A5B23">
        <w:rPr>
          <w:rFonts w:ascii="Times New Roman" w:hAnsi="Times New Roman" w:cs="Times New Roman"/>
          <w:sz w:val="24"/>
          <w:szCs w:val="24"/>
        </w:rPr>
        <w:tab/>
        <w:t xml:space="preserve">     (22</w:t>
      </w:r>
      <w:r w:rsidRPr="002B48CA">
        <w:rPr>
          <w:rFonts w:ascii="Times New Roman" w:hAnsi="Times New Roman" w:cs="Times New Roman"/>
          <w:sz w:val="24"/>
          <w:szCs w:val="24"/>
        </w:rPr>
        <w:t>)</w:t>
      </w:r>
    </w:p>
    <w:p w:rsidR="00D204AF" w:rsidRDefault="00EB5EDC" w:rsidP="00EB5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 xml:space="preserve">Substituting the values of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102" type="#_x0000_t75" style="width:47.15pt;height:20.2pt" o:ole="">
            <v:imagedata r:id="rId150" o:title=""/>
          </v:shape>
          <o:OLEObject Type="Embed" ProgID="Equation.DSMT4" ShapeID="_x0000_i1102" DrawAspect="Content" ObjectID="_1673121157" r:id="rId151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and </w:t>
      </w:r>
      <w:r w:rsidRPr="002B48CA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103" type="#_x0000_t75" style="width:59.05pt;height:20.2pt" o:ole="">
            <v:imagedata r:id="rId90" o:title=""/>
          </v:shape>
          <o:OLEObject Type="Embed" ProgID="Equation.DSMT4" ShapeID="_x0000_i1103" DrawAspect="Content" ObjectID="_1673121158" r:id="rId152"/>
        </w:object>
      </w:r>
      <w:r w:rsidRPr="002B48CA">
        <w:rPr>
          <w:rFonts w:ascii="Times New Roman" w:hAnsi="Times New Roman" w:cs="Times New Roman"/>
          <w:sz w:val="24"/>
          <w:szCs w:val="24"/>
        </w:rPr>
        <w:t xml:space="preserve"> fro</w:t>
      </w:r>
      <w:r w:rsidR="00CC3C21">
        <w:rPr>
          <w:rFonts w:ascii="Times New Roman" w:hAnsi="Times New Roman" w:cs="Times New Roman"/>
          <w:sz w:val="24"/>
          <w:szCs w:val="24"/>
        </w:rPr>
        <w:t>m equations (16) and (6) in (22</w:t>
      </w:r>
      <w:r w:rsidRPr="002B48CA">
        <w:rPr>
          <w:rFonts w:ascii="Times New Roman" w:hAnsi="Times New Roman" w:cs="Times New Roman"/>
          <w:sz w:val="24"/>
          <w:szCs w:val="24"/>
        </w:rPr>
        <w:t>), we get</w:t>
      </w:r>
    </w:p>
    <w:p w:rsidR="001B1435" w:rsidRPr="002B48CA" w:rsidRDefault="001B1435" w:rsidP="00EB5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1435" w:rsidRPr="001B1435" w:rsidRDefault="002901D9" w:rsidP="00EB5E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1D9">
        <w:rPr>
          <w:rFonts w:ascii="Times New Roman" w:hAnsi="Times New Roman" w:cs="Times New Roman"/>
          <w:position w:val="-176"/>
          <w:sz w:val="24"/>
          <w:szCs w:val="24"/>
        </w:rPr>
        <w:object w:dxaOrig="7020" w:dyaOrig="3640">
          <v:shape id="_x0000_i1104" type="#_x0000_t75" style="width:329.45pt;height:172.5pt" o:ole="">
            <v:imagedata r:id="rId153" o:title=""/>
          </v:shape>
          <o:OLEObject Type="Embed" ProgID="Equation.DSMT4" ShapeID="_x0000_i1104" DrawAspect="Content" ObjectID="_1673121159" r:id="rId154"/>
        </w:object>
      </w:r>
      <w:r w:rsidR="00EB5EDC" w:rsidRPr="002B48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204AF" w:rsidRPr="00866B18" w:rsidRDefault="00DE0A74" w:rsidP="00EB5EDC">
      <w:pPr>
        <w:spacing w:after="0" w:line="240" w:lineRule="auto"/>
        <w:rPr>
          <w:rFonts w:ascii="Times New Roman" w:hAnsi="Times New Roman" w:cs="Times New Roman"/>
          <w:position w:val="-68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D20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901D9" w:rsidRPr="002901D9">
        <w:rPr>
          <w:rFonts w:ascii="Times New Roman" w:hAnsi="Times New Roman" w:cs="Times New Roman"/>
          <w:position w:val="-74"/>
          <w:sz w:val="24"/>
          <w:szCs w:val="24"/>
        </w:rPr>
        <w:object w:dxaOrig="5360" w:dyaOrig="1440">
          <v:shape id="_x0000_i1105" type="#_x0000_t75" style="width:268.3pt;height:72.5pt" o:ole="">
            <v:imagedata r:id="rId155" o:title=""/>
          </v:shape>
          <o:OLEObject Type="Embed" ProgID="Equation.DSMT4" ShapeID="_x0000_i1105" DrawAspect="Content" ObjectID="_1673121160" r:id="rId156"/>
        </w:object>
      </w:r>
    </w:p>
    <w:p w:rsidR="00B23096" w:rsidRDefault="007E64A4" w:rsidP="00D56E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or,</w:t>
      </w:r>
      <w:r>
        <w:rPr>
          <w:rFonts w:ascii="Times New Roman" w:hAnsi="Times New Roman" w:cs="Times New Roman"/>
          <w:sz w:val="24"/>
          <w:szCs w:val="24"/>
        </w:rPr>
        <w:tab/>
      </w:r>
      <w:r w:rsidR="00B23096" w:rsidRPr="00B23096">
        <w:rPr>
          <w:rFonts w:ascii="Times New Roman" w:hAnsi="Times New Roman" w:cs="Times New Roman"/>
          <w:position w:val="-98"/>
          <w:sz w:val="24"/>
          <w:szCs w:val="24"/>
        </w:rPr>
        <w:object w:dxaOrig="7020" w:dyaOrig="1680">
          <v:shape id="_x0000_i1106" type="#_x0000_t75" style="width:351.2pt;height:82.9pt" o:ole="">
            <v:imagedata r:id="rId157" o:title=""/>
          </v:shape>
          <o:OLEObject Type="Embed" ProgID="Equation.DSMT4" ShapeID="_x0000_i1106" DrawAspect="Content" ObjectID="_1673121161" r:id="rId158"/>
        </w:object>
      </w:r>
      <w:r w:rsidR="00866B18">
        <w:rPr>
          <w:rFonts w:ascii="Times New Roman" w:hAnsi="Times New Roman" w:cs="Times New Roman"/>
          <w:sz w:val="24"/>
          <w:szCs w:val="24"/>
        </w:rPr>
        <w:tab/>
      </w:r>
      <w:r w:rsidR="00866B18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(23)</w:t>
      </w:r>
    </w:p>
    <w:p w:rsidR="00D56E6C" w:rsidRPr="00D56E6C" w:rsidRDefault="00D56E6C" w:rsidP="00D56E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8CE" w:rsidRDefault="00D56E6C" w:rsidP="00814974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Theorem 4.</w:t>
      </w:r>
      <w:r w:rsidR="007C68CE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7C68CE">
        <w:rPr>
          <w:rFonts w:ascii="Times New Roman" w:eastAsiaTheme="minorEastAsia" w:hAnsi="Times New Roman" w:cs="Times New Roman"/>
          <w:sz w:val="24"/>
          <w:szCs w:val="24"/>
        </w:rPr>
        <w:t>Assuming the</w:t>
      </w:r>
      <w:r w:rsidR="007C68CE">
        <w:rPr>
          <w:rFonts w:ascii="Times New Roman" w:hAnsi="Times New Roman" w:cs="Times New Roman"/>
          <w:bCs/>
          <w:sz w:val="24"/>
          <w:szCs w:val="24"/>
        </w:rPr>
        <w:t xml:space="preserve"> squared error loss function,</w:t>
      </w:r>
      <w:r w:rsidR="00580BD2">
        <w:rPr>
          <w:rFonts w:ascii="Times New Roman" w:hAnsi="Times New Roman" w:cs="Times New Roman"/>
          <w:bCs/>
          <w:sz w:val="24"/>
          <w:szCs w:val="24"/>
        </w:rPr>
        <w:t xml:space="preserve"> the Bayes estimate of </w:t>
      </w:r>
      <w:r w:rsidR="007E64A4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107" type="#_x0000_t75" style="width:26.95pt;height:20.2pt" o:ole="">
            <v:imagedata r:id="rId98" o:title=""/>
          </v:shape>
          <o:OLEObject Type="Embed" ProgID="Equation.DSMT4" ShapeID="_x0000_i1107" DrawAspect="Content" ObjectID="_1673121162" r:id="rId159"/>
        </w:object>
      </w:r>
      <w:r w:rsidR="007C68CE">
        <w:rPr>
          <w:rFonts w:ascii="Times New Roman" w:eastAsiaTheme="minorEastAsia" w:hAnsi="Times New Roman" w:cs="Times New Roman"/>
          <w:sz w:val="24"/>
          <w:szCs w:val="24"/>
        </w:rPr>
        <w:t>, is of the form</w:t>
      </w:r>
    </w:p>
    <w:p w:rsidR="004A55BE" w:rsidRDefault="007C68CE" w:rsidP="0085048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B23096" w:rsidRPr="00B23096">
        <w:rPr>
          <w:rFonts w:ascii="Times New Roman" w:hAnsi="Times New Roman" w:cs="Times New Roman"/>
          <w:position w:val="-92"/>
          <w:sz w:val="24"/>
          <w:szCs w:val="24"/>
        </w:rPr>
        <w:object w:dxaOrig="6000" w:dyaOrig="1960">
          <v:shape id="_x0000_i1108" type="#_x0000_t75" style="width:299.9pt;height:98.4pt" o:ole="">
            <v:imagedata r:id="rId160" o:title=""/>
          </v:shape>
          <o:OLEObject Type="Embed" ProgID="Equation.DSMT4" ShapeID="_x0000_i1108" DrawAspect="Content" ObjectID="_1673121163" r:id="rId161"/>
        </w:object>
      </w:r>
      <w:r w:rsidR="00B23096">
        <w:rPr>
          <w:rFonts w:ascii="Times New Roman" w:eastAsiaTheme="minorEastAsia" w:hAnsi="Times New Roman" w:cs="Times New Roman"/>
          <w:sz w:val="24"/>
          <w:szCs w:val="24"/>
        </w:rPr>
        <w:tab/>
      </w:r>
      <w:r w:rsidR="00300F79">
        <w:rPr>
          <w:rFonts w:ascii="Times New Roman" w:eastAsiaTheme="minorEastAsia" w:hAnsi="Times New Roman" w:cs="Times New Roman"/>
          <w:sz w:val="24"/>
          <w:szCs w:val="24"/>
        </w:rPr>
        <w:tab/>
      </w:r>
      <w:r w:rsidR="00300F79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r w:rsidR="007E64A4">
        <w:rPr>
          <w:rFonts w:ascii="Times New Roman" w:eastAsiaTheme="minorEastAsia" w:hAnsi="Times New Roman" w:cs="Times New Roman"/>
          <w:sz w:val="24"/>
          <w:szCs w:val="24"/>
        </w:rPr>
        <w:t>(24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65F0E" w:rsidRPr="00F53480" w:rsidRDefault="007C68CE" w:rsidP="0085048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Proof. </w:t>
      </w:r>
      <w:r w:rsidR="00DA7E2E">
        <w:rPr>
          <w:rFonts w:ascii="Times New Roman" w:hAnsi="Times New Roman" w:cs="Times New Roman"/>
          <w:bCs/>
          <w:sz w:val="24"/>
          <w:szCs w:val="24"/>
        </w:rPr>
        <w:t xml:space="preserve">From equation </w:t>
      </w:r>
      <w:r w:rsidR="00B54B28">
        <w:rPr>
          <w:rFonts w:ascii="Times New Roman" w:hAnsi="Times New Roman" w:cs="Times New Roman"/>
          <w:bCs/>
          <w:sz w:val="24"/>
          <w:szCs w:val="24"/>
        </w:rPr>
        <w:t>(10</w:t>
      </w:r>
      <w:r w:rsidR="00A45F3C">
        <w:rPr>
          <w:rFonts w:ascii="Times New Roman" w:hAnsi="Times New Roman" w:cs="Times New Roman"/>
          <w:bCs/>
          <w:sz w:val="24"/>
          <w:szCs w:val="24"/>
        </w:rPr>
        <w:t>), on using (23</w:t>
      </w:r>
      <w:r>
        <w:rPr>
          <w:rFonts w:ascii="Times New Roman" w:hAnsi="Times New Roman" w:cs="Times New Roman"/>
          <w:bCs/>
          <w:sz w:val="24"/>
          <w:szCs w:val="24"/>
        </w:rPr>
        <w:t>),</w:t>
      </w:r>
    </w:p>
    <w:p w:rsidR="00A45F3C" w:rsidRPr="002B48CA" w:rsidRDefault="00A45F3C" w:rsidP="00A45F3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16"/>
          <w:sz w:val="24"/>
          <w:szCs w:val="24"/>
        </w:rPr>
        <w:object w:dxaOrig="1740" w:dyaOrig="540">
          <v:shape id="_x0000_i1109" type="#_x0000_t75" style="width:87pt;height:26.95pt" o:ole="">
            <v:imagedata r:id="rId162" o:title=""/>
          </v:shape>
          <o:OLEObject Type="Embed" ProgID="Equation.DSMT4" ShapeID="_x0000_i1109" DrawAspect="Content" ObjectID="_1673121164" r:id="rId163"/>
        </w:object>
      </w:r>
    </w:p>
    <w:p w:rsidR="00A45F3C" w:rsidRPr="002B48CA" w:rsidRDefault="00A45F3C" w:rsidP="00A45F3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position w:val="-32"/>
          <w:sz w:val="24"/>
          <w:szCs w:val="24"/>
        </w:rPr>
        <w:object w:dxaOrig="2560" w:dyaOrig="760">
          <v:shape id="_x0000_i1110" type="#_x0000_t75" style="width:126.9pt;height:38.35pt" o:ole="">
            <v:imagedata r:id="rId104" o:title=""/>
          </v:shape>
          <o:OLEObject Type="Embed" ProgID="Equation.DSMT4" ShapeID="_x0000_i1110" DrawAspect="Content" ObjectID="_1673121165" r:id="rId164"/>
        </w:object>
      </w:r>
    </w:p>
    <w:p w:rsidR="00A45F3C" w:rsidRPr="002B48CA" w:rsidRDefault="00A0792C" w:rsidP="00A45F3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0792C">
        <w:rPr>
          <w:rFonts w:ascii="Times New Roman" w:hAnsi="Times New Roman" w:cs="Times New Roman"/>
          <w:position w:val="-98"/>
          <w:sz w:val="24"/>
          <w:szCs w:val="24"/>
        </w:rPr>
        <w:object w:dxaOrig="7100" w:dyaOrig="1680">
          <v:shape id="_x0000_i1111" type="#_x0000_t75" style="width:355.85pt;height:83.9pt" o:ole="">
            <v:imagedata r:id="rId165" o:title=""/>
          </v:shape>
          <o:OLEObject Type="Embed" ProgID="Equation.DSMT4" ShapeID="_x0000_i1111" DrawAspect="Content" ObjectID="_1673121166" r:id="rId166"/>
        </w:object>
      </w:r>
      <w:r w:rsidR="00A45F3C" w:rsidRPr="002B48CA">
        <w:rPr>
          <w:rFonts w:ascii="Times New Roman" w:hAnsi="Times New Roman" w:cs="Times New Roman"/>
          <w:sz w:val="24"/>
          <w:szCs w:val="24"/>
        </w:rPr>
        <w:tab/>
      </w:r>
    </w:p>
    <w:p w:rsidR="00A45F3C" w:rsidRPr="002B48CA" w:rsidRDefault="00A0792C" w:rsidP="00A45F3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0792C">
        <w:rPr>
          <w:rFonts w:ascii="Times New Roman" w:hAnsi="Times New Roman" w:cs="Times New Roman"/>
          <w:position w:val="-98"/>
          <w:sz w:val="24"/>
          <w:szCs w:val="24"/>
        </w:rPr>
        <w:object w:dxaOrig="6480" w:dyaOrig="1840">
          <v:shape id="_x0000_i1112" type="#_x0000_t75" style="width:324.25pt;height:92.2pt" o:ole="">
            <v:imagedata r:id="rId167" o:title=""/>
          </v:shape>
          <o:OLEObject Type="Embed" ProgID="Equation.DSMT4" ShapeID="_x0000_i1112" DrawAspect="Content" ObjectID="_1673121167" r:id="rId168"/>
        </w:object>
      </w:r>
      <w:r w:rsidR="00A45F3C" w:rsidRPr="002B4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5BE" w:rsidRPr="00A0792C" w:rsidRDefault="00C633EF" w:rsidP="00A0792C">
      <w:pPr>
        <w:spacing w:line="24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or,   </w:t>
      </w:r>
      <w:r w:rsidR="00B27246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0792C" w:rsidRPr="00A0792C">
        <w:rPr>
          <w:rFonts w:ascii="Times New Roman" w:hAnsi="Times New Roman" w:cs="Times New Roman"/>
          <w:position w:val="-92"/>
          <w:sz w:val="24"/>
          <w:szCs w:val="24"/>
        </w:rPr>
        <w:object w:dxaOrig="6000" w:dyaOrig="1960">
          <v:shape id="_x0000_i1113" type="#_x0000_t75" style="width:299.9pt;height:98.4pt" o:ole="">
            <v:imagedata r:id="rId169" o:title=""/>
          </v:shape>
          <o:OLEObject Type="Embed" ProgID="Equation.DSMT4" ShapeID="_x0000_i1113" DrawAspect="Content" ObjectID="_1673121168" r:id="rId170"/>
        </w:object>
      </w:r>
      <w:r w:rsidR="007F78F4">
        <w:rPr>
          <w:rFonts w:ascii="Times New Roman" w:hAnsi="Times New Roman" w:cs="Times New Roman"/>
          <w:bCs/>
          <w:sz w:val="24"/>
          <w:szCs w:val="24"/>
        </w:rPr>
        <w:t>.</w:t>
      </w:r>
    </w:p>
    <w:p w:rsidR="00A0792C" w:rsidRDefault="00A0792C" w:rsidP="00E81FC2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B5DD4" w:rsidRDefault="00D56E6C" w:rsidP="00E81FC2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Theorem 5.</w:t>
      </w:r>
      <w:r w:rsidR="00441F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B5DD4">
        <w:rPr>
          <w:rFonts w:ascii="Times New Roman" w:eastAsiaTheme="minorEastAsia" w:hAnsi="Times New Roman" w:cs="Times New Roman"/>
          <w:sz w:val="24"/>
          <w:szCs w:val="24"/>
        </w:rPr>
        <w:t>Assuming the</w:t>
      </w:r>
      <w:r w:rsidR="003B5D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5DD4" w:rsidRPr="00313AA5">
        <w:rPr>
          <w:rFonts w:ascii="Times New Roman" w:eastAsiaTheme="minorEastAsia" w:hAnsi="Times New Roman" w:cs="Times New Roman"/>
          <w:sz w:val="24"/>
          <w:szCs w:val="24"/>
        </w:rPr>
        <w:t>precautionary</w:t>
      </w:r>
      <w:r w:rsidR="003B5DD4">
        <w:rPr>
          <w:rFonts w:ascii="Times New Roman" w:hAnsi="Times New Roman" w:cs="Times New Roman"/>
          <w:bCs/>
          <w:sz w:val="24"/>
          <w:szCs w:val="24"/>
        </w:rPr>
        <w:t xml:space="preserve"> loss function,</w:t>
      </w:r>
      <w:r w:rsidR="00DE1214">
        <w:rPr>
          <w:rFonts w:ascii="Times New Roman" w:hAnsi="Times New Roman" w:cs="Times New Roman"/>
          <w:bCs/>
          <w:sz w:val="24"/>
          <w:szCs w:val="24"/>
        </w:rPr>
        <w:t xml:space="preserve"> the Bayes estimate of </w:t>
      </w:r>
      <w:r w:rsidR="00DE1214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114" type="#_x0000_t75" style="width:26.95pt;height:20.2pt" o:ole="">
            <v:imagedata r:id="rId98" o:title=""/>
          </v:shape>
          <o:OLEObject Type="Embed" ProgID="Equation.DSMT4" ShapeID="_x0000_i1114" DrawAspect="Content" ObjectID="_1673121169" r:id="rId171"/>
        </w:object>
      </w:r>
      <w:r w:rsidR="003B5DD4">
        <w:rPr>
          <w:rFonts w:ascii="Times New Roman" w:eastAsiaTheme="minorEastAsia" w:hAnsi="Times New Roman" w:cs="Times New Roman"/>
          <w:sz w:val="24"/>
          <w:szCs w:val="24"/>
        </w:rPr>
        <w:t>, is of the form</w:t>
      </w:r>
    </w:p>
    <w:p w:rsidR="004A55BE" w:rsidRDefault="003B5DD4" w:rsidP="003B5DD4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A0792C" w:rsidRPr="00A0792C">
        <w:rPr>
          <w:rFonts w:ascii="Times New Roman" w:hAnsi="Times New Roman" w:cs="Times New Roman"/>
          <w:position w:val="-92"/>
          <w:sz w:val="24"/>
          <w:szCs w:val="24"/>
        </w:rPr>
        <w:object w:dxaOrig="6140" w:dyaOrig="2040">
          <v:shape id="_x0000_i1115" type="#_x0000_t75" style="width:308.7pt;height:101.55pt" o:ole="">
            <v:imagedata r:id="rId172" o:title=""/>
          </v:shape>
          <o:OLEObject Type="Embed" ProgID="Equation.DSMT4" ShapeID="_x0000_i1115" DrawAspect="Content" ObjectID="_1673121170" r:id="rId173"/>
        </w:object>
      </w:r>
      <w:r w:rsidR="00A0792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0792C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DE1214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(25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B5DD4" w:rsidRDefault="003B5DD4" w:rsidP="003B5DD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Proof. </w:t>
      </w:r>
      <w:r w:rsidR="00B54B28">
        <w:rPr>
          <w:rFonts w:ascii="Times New Roman" w:hAnsi="Times New Roman" w:cs="Times New Roman"/>
          <w:bCs/>
          <w:sz w:val="24"/>
          <w:szCs w:val="24"/>
        </w:rPr>
        <w:t>From equation (12</w:t>
      </w:r>
      <w:r w:rsidR="00A00251">
        <w:rPr>
          <w:rFonts w:ascii="Times New Roman" w:hAnsi="Times New Roman" w:cs="Times New Roman"/>
          <w:bCs/>
          <w:sz w:val="24"/>
          <w:szCs w:val="24"/>
        </w:rPr>
        <w:t xml:space="preserve">), on </w:t>
      </w:r>
      <w:r w:rsidR="00B54B28">
        <w:rPr>
          <w:rFonts w:ascii="Times New Roman" w:hAnsi="Times New Roman" w:cs="Times New Roman"/>
          <w:bCs/>
          <w:sz w:val="24"/>
          <w:szCs w:val="24"/>
        </w:rPr>
        <w:t>using (23</w:t>
      </w:r>
      <w:r>
        <w:rPr>
          <w:rFonts w:ascii="Times New Roman" w:hAnsi="Times New Roman" w:cs="Times New Roman"/>
          <w:bCs/>
          <w:sz w:val="24"/>
          <w:szCs w:val="24"/>
        </w:rPr>
        <w:t>),</w:t>
      </w:r>
    </w:p>
    <w:p w:rsidR="00083A28" w:rsidRDefault="00981822" w:rsidP="00083A28">
      <w:pPr>
        <w:spacing w:after="0" w:line="240" w:lineRule="auto"/>
        <w:ind w:firstLine="720"/>
        <w:rPr>
          <w:rFonts w:ascii="Times New Roman" w:hAnsi="Times New Roman" w:cs="Times New Roman"/>
          <w:position w:val="-122"/>
          <w:sz w:val="24"/>
          <w:szCs w:val="24"/>
        </w:rPr>
      </w:pPr>
      <w:r w:rsidRPr="002B48CA">
        <w:rPr>
          <w:rFonts w:ascii="Times New Roman" w:hAnsi="Times New Roman" w:cs="Times New Roman"/>
          <w:position w:val="-22"/>
          <w:sz w:val="24"/>
          <w:szCs w:val="24"/>
        </w:rPr>
        <w:t xml:space="preserve"> </w:t>
      </w:r>
      <w:r w:rsidR="00382013" w:rsidRPr="002B48CA">
        <w:rPr>
          <w:rFonts w:ascii="Times New Roman" w:hAnsi="Times New Roman" w:cs="Times New Roman"/>
          <w:position w:val="-22"/>
          <w:sz w:val="24"/>
          <w:szCs w:val="24"/>
        </w:rPr>
        <w:object w:dxaOrig="2140" w:dyaOrig="639">
          <v:shape id="_x0000_i1116" type="#_x0000_t75" style="width:106.2pt;height:32.1pt" o:ole="">
            <v:imagedata r:id="rId174" o:title=""/>
          </v:shape>
          <o:OLEObject Type="Embed" ProgID="Equation.DSMT4" ShapeID="_x0000_i1116" DrawAspect="Content" ObjectID="_1673121171" r:id="rId175"/>
        </w:object>
      </w:r>
    </w:p>
    <w:p w:rsidR="00981822" w:rsidRPr="00083A28" w:rsidRDefault="00083A28" w:rsidP="00083A28">
      <w:pPr>
        <w:spacing w:after="0" w:line="240" w:lineRule="auto"/>
        <w:ind w:left="720" w:firstLine="720"/>
        <w:rPr>
          <w:rFonts w:ascii="Times New Roman" w:hAnsi="Times New Roman" w:cs="Times New Roman"/>
          <w:position w:val="-122"/>
          <w:sz w:val="24"/>
          <w:szCs w:val="24"/>
        </w:rPr>
      </w:pPr>
      <w:r w:rsidRPr="00083A28">
        <w:rPr>
          <w:rFonts w:ascii="Times New Roman" w:hAnsi="Times New Roman" w:cs="Times New Roman"/>
          <w:position w:val="-34"/>
          <w:sz w:val="24"/>
          <w:szCs w:val="24"/>
        </w:rPr>
        <w:object w:dxaOrig="3120" w:dyaOrig="880">
          <v:shape id="_x0000_i1117" type="#_x0000_t75" style="width:155.9pt;height:44.05pt" o:ole="">
            <v:imagedata r:id="rId176" o:title=""/>
          </v:shape>
          <o:OLEObject Type="Embed" ProgID="Equation.DSMT4" ShapeID="_x0000_i1117" DrawAspect="Content" ObjectID="_1673121172" r:id="rId177"/>
        </w:object>
      </w:r>
    </w:p>
    <w:p w:rsidR="00083A28" w:rsidRDefault="00A0792C" w:rsidP="00083A28">
      <w:pPr>
        <w:spacing w:after="0" w:line="240" w:lineRule="auto"/>
        <w:ind w:left="720" w:firstLine="720"/>
        <w:rPr>
          <w:rFonts w:ascii="Times New Roman" w:hAnsi="Times New Roman" w:cs="Times New Roman"/>
          <w:position w:val="-78"/>
          <w:sz w:val="24"/>
          <w:szCs w:val="24"/>
        </w:rPr>
      </w:pPr>
      <w:r w:rsidRPr="00A0792C">
        <w:rPr>
          <w:position w:val="-100"/>
        </w:rPr>
        <w:object w:dxaOrig="7660" w:dyaOrig="2200">
          <v:shape id="_x0000_i1118" type="#_x0000_t75" style="width:382.8pt;height:109.8pt" o:ole="">
            <v:imagedata r:id="rId178" o:title=""/>
          </v:shape>
          <o:OLEObject Type="Embed" ProgID="Equation.DSMT4" ShapeID="_x0000_i1118" DrawAspect="Content" ObjectID="_1673121173" r:id="rId179"/>
        </w:object>
      </w:r>
    </w:p>
    <w:p w:rsidR="00981822" w:rsidRPr="002B48CA" w:rsidRDefault="00981822" w:rsidP="009818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position w:val="-78"/>
          <w:sz w:val="24"/>
          <w:szCs w:val="24"/>
        </w:rPr>
        <w:t xml:space="preserve"> </w:t>
      </w:r>
      <w:r w:rsidR="00D32B66">
        <w:rPr>
          <w:rFonts w:ascii="Times New Roman" w:hAnsi="Times New Roman" w:cs="Times New Roman"/>
          <w:position w:val="-78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position w:val="-78"/>
          <w:sz w:val="24"/>
          <w:szCs w:val="24"/>
        </w:rPr>
        <w:t xml:space="preserve">     </w:t>
      </w:r>
      <w:r w:rsidR="00A0792C" w:rsidRPr="00A0792C">
        <w:rPr>
          <w:rFonts w:ascii="Times New Roman" w:hAnsi="Times New Roman" w:cs="Times New Roman"/>
          <w:position w:val="-100"/>
          <w:sz w:val="24"/>
          <w:szCs w:val="24"/>
        </w:rPr>
        <w:object w:dxaOrig="6160" w:dyaOrig="2200">
          <v:shape id="_x0000_i1119" type="#_x0000_t75" style="width:308.2pt;height:110.35pt" o:ole="">
            <v:imagedata r:id="rId180" o:title=""/>
          </v:shape>
          <o:OLEObject Type="Embed" ProgID="Equation.DSMT4" ShapeID="_x0000_i1119" DrawAspect="Content" ObjectID="_1673121174" r:id="rId181"/>
        </w:object>
      </w:r>
    </w:p>
    <w:p w:rsidR="00907BF3" w:rsidRPr="00D32B66" w:rsidRDefault="00214F25" w:rsidP="009821B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or,</w:t>
      </w:r>
      <w:r w:rsidR="00D32B66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A0792C" w:rsidRPr="00A0792C">
        <w:rPr>
          <w:rFonts w:ascii="Times New Roman" w:hAnsi="Times New Roman" w:cs="Times New Roman"/>
          <w:position w:val="-92"/>
          <w:sz w:val="24"/>
          <w:szCs w:val="24"/>
        </w:rPr>
        <w:object w:dxaOrig="6140" w:dyaOrig="2040">
          <v:shape id="_x0000_i1120" type="#_x0000_t75" style="width:308.7pt;height:101.55pt" o:ole="">
            <v:imagedata r:id="rId182" o:title=""/>
          </v:shape>
          <o:OLEObject Type="Embed" ProgID="Equation.DSMT4" ShapeID="_x0000_i1120" DrawAspect="Content" ObjectID="_1673121175" r:id="rId183"/>
        </w:objec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A55BE" w:rsidRDefault="004A55BE" w:rsidP="009821B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821B3" w:rsidRDefault="00D56E6C" w:rsidP="009821B3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Theorem 5.</w:t>
      </w:r>
      <w:r w:rsidR="009821B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9821B3">
        <w:rPr>
          <w:rFonts w:ascii="Times New Roman" w:eastAsiaTheme="minorEastAsia" w:hAnsi="Times New Roman" w:cs="Times New Roman"/>
          <w:sz w:val="24"/>
          <w:szCs w:val="24"/>
        </w:rPr>
        <w:t>Assuming the</w:t>
      </w:r>
      <w:r w:rsidR="009821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792C">
        <w:rPr>
          <w:rFonts w:ascii="Times New Roman" w:eastAsiaTheme="minorEastAsia" w:hAnsi="Times New Roman" w:cs="Times New Roman"/>
          <w:sz w:val="24"/>
          <w:szCs w:val="24"/>
        </w:rPr>
        <w:t>entropy</w:t>
      </w:r>
      <w:r w:rsidR="009821B3">
        <w:rPr>
          <w:rFonts w:ascii="Times New Roman" w:hAnsi="Times New Roman" w:cs="Times New Roman"/>
          <w:bCs/>
          <w:sz w:val="24"/>
          <w:szCs w:val="24"/>
        </w:rPr>
        <w:t xml:space="preserve"> loss function,</w:t>
      </w:r>
      <w:r w:rsidR="00580BD2">
        <w:rPr>
          <w:rFonts w:ascii="Times New Roman" w:hAnsi="Times New Roman" w:cs="Times New Roman"/>
          <w:bCs/>
          <w:sz w:val="24"/>
          <w:szCs w:val="24"/>
        </w:rPr>
        <w:t xml:space="preserve"> the Bayes estimate of </w:t>
      </w:r>
      <w:r w:rsidR="001151E7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121" type="#_x0000_t75" style="width:26.95pt;height:20.2pt" o:ole="">
            <v:imagedata r:id="rId98" o:title=""/>
          </v:shape>
          <o:OLEObject Type="Embed" ProgID="Equation.DSMT4" ShapeID="_x0000_i1121" DrawAspect="Content" ObjectID="_1673121176" r:id="rId184"/>
        </w:object>
      </w:r>
      <w:r w:rsidR="009821B3">
        <w:rPr>
          <w:rFonts w:ascii="Times New Roman" w:eastAsiaTheme="minorEastAsia" w:hAnsi="Times New Roman" w:cs="Times New Roman"/>
          <w:sz w:val="24"/>
          <w:szCs w:val="24"/>
        </w:rPr>
        <w:t>, is of the form</w:t>
      </w:r>
    </w:p>
    <w:p w:rsidR="004A55BE" w:rsidRDefault="009821B3" w:rsidP="00A0792C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="00A0792C" w:rsidRPr="00A0792C">
        <w:rPr>
          <w:rFonts w:ascii="Times New Roman" w:hAnsi="Times New Roman" w:cs="Times New Roman"/>
          <w:position w:val="-92"/>
          <w:sz w:val="24"/>
          <w:szCs w:val="24"/>
        </w:rPr>
        <w:object w:dxaOrig="6000" w:dyaOrig="1960">
          <v:shape id="_x0000_i1122" type="#_x0000_t75" style="width:299.9pt;height:98.4pt" o:ole="">
            <v:imagedata r:id="rId185" o:title=""/>
          </v:shape>
          <o:OLEObject Type="Embed" ProgID="Equation.DSMT4" ShapeID="_x0000_i1122" DrawAspect="Content" ObjectID="_1673121177" r:id="rId186"/>
        </w:object>
      </w:r>
      <w:r w:rsidR="001151E7">
        <w:rPr>
          <w:rFonts w:ascii="Times New Roman" w:eastAsiaTheme="minorEastAsia" w:hAnsi="Times New Roman" w:cs="Times New Roman"/>
          <w:sz w:val="24"/>
          <w:szCs w:val="24"/>
        </w:rPr>
        <w:tab/>
      </w:r>
      <w:r w:rsidR="003024B1">
        <w:rPr>
          <w:rFonts w:ascii="Times New Roman" w:eastAsiaTheme="minorEastAsia" w:hAnsi="Times New Roman" w:cs="Times New Roman"/>
          <w:sz w:val="24"/>
          <w:szCs w:val="24"/>
        </w:rPr>
        <w:tab/>
      </w:r>
      <w:r w:rsidR="003024B1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r w:rsidR="008F2262">
        <w:rPr>
          <w:rFonts w:ascii="Times New Roman" w:eastAsiaTheme="minorEastAsia" w:hAnsi="Times New Roman" w:cs="Times New Roman"/>
          <w:sz w:val="24"/>
          <w:szCs w:val="24"/>
        </w:rPr>
        <w:t>(26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821B3" w:rsidRPr="00D6234F" w:rsidRDefault="009821B3" w:rsidP="00D6234F">
      <w:pPr>
        <w:rPr>
          <w:rFonts w:ascii="Times New Roman" w:hAnsi="Times New Roman" w:cs="Times New Roman"/>
          <w:sz w:val="24"/>
          <w:szCs w:val="24"/>
        </w:rPr>
      </w:pPr>
      <w:r w:rsidRPr="00D6234F">
        <w:rPr>
          <w:rFonts w:ascii="Times New Roman" w:eastAsiaTheme="minorEastAsia" w:hAnsi="Times New Roman" w:cs="Times New Roman"/>
          <w:sz w:val="24"/>
          <w:szCs w:val="24"/>
        </w:rPr>
        <w:t xml:space="preserve">Proof. </w:t>
      </w:r>
      <w:r w:rsidR="00E14AC4">
        <w:rPr>
          <w:rFonts w:ascii="Times New Roman" w:hAnsi="Times New Roman" w:cs="Times New Roman"/>
          <w:sz w:val="24"/>
          <w:szCs w:val="24"/>
        </w:rPr>
        <w:t>From equation (14), on using (23</w:t>
      </w:r>
      <w:r w:rsidRPr="00D6234F">
        <w:rPr>
          <w:rFonts w:ascii="Times New Roman" w:hAnsi="Times New Roman" w:cs="Times New Roman"/>
          <w:sz w:val="24"/>
          <w:szCs w:val="24"/>
        </w:rPr>
        <w:t>),</w:t>
      </w:r>
    </w:p>
    <w:p w:rsidR="00742B46" w:rsidRPr="002B48CA" w:rsidRDefault="000267E0" w:rsidP="00742B4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position w:val="-174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FF6ABE" w:rsidRPr="00CC25E4">
        <w:rPr>
          <w:rFonts w:ascii="Times New Roman" w:hAnsi="Times New Roman" w:cs="Times New Roman"/>
          <w:position w:val="-36"/>
          <w:sz w:val="24"/>
          <w:szCs w:val="24"/>
        </w:rPr>
        <w:object w:dxaOrig="2180" w:dyaOrig="880">
          <v:shape id="_x0000_i1123" type="#_x0000_t75" style="width:108.8pt;height:44.55pt" o:ole="">
            <v:imagedata r:id="rId187" o:title=""/>
          </v:shape>
          <o:OLEObject Type="Embed" ProgID="Equation.DSMT4" ShapeID="_x0000_i1123" DrawAspect="Content" ObjectID="_1673121178" r:id="rId188"/>
        </w:object>
      </w:r>
    </w:p>
    <w:p w:rsidR="00742B46" w:rsidRDefault="00742B46" w:rsidP="00742B46">
      <w:pPr>
        <w:tabs>
          <w:tab w:val="left" w:pos="720"/>
        </w:tabs>
        <w:spacing w:after="0" w:line="240" w:lineRule="auto"/>
      </w:pPr>
      <w:r>
        <w:tab/>
      </w:r>
      <w:r>
        <w:tab/>
      </w:r>
      <w:r w:rsidRPr="00CC25E4">
        <w:rPr>
          <w:rFonts w:ascii="Times New Roman" w:hAnsi="Times New Roman" w:cs="Times New Roman"/>
          <w:position w:val="-34"/>
          <w:sz w:val="24"/>
          <w:szCs w:val="24"/>
        </w:rPr>
        <w:object w:dxaOrig="2940" w:dyaOrig="840">
          <v:shape id="_x0000_i1124" type="#_x0000_t75" style="width:147.1pt;height:41.95pt" o:ole="">
            <v:imagedata r:id="rId189" o:title=""/>
          </v:shape>
          <o:OLEObject Type="Embed" ProgID="Equation.DSMT4" ShapeID="_x0000_i1124" DrawAspect="Content" ObjectID="_1673121179" r:id="rId190"/>
        </w:object>
      </w:r>
      <w:r>
        <w:tab/>
      </w:r>
    </w:p>
    <w:p w:rsidR="00742B46" w:rsidRDefault="00742B46" w:rsidP="00742B4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position w:val="-78"/>
          <w:sz w:val="24"/>
          <w:szCs w:val="24"/>
        </w:rPr>
      </w:pPr>
      <w:r>
        <w:lastRenderedPageBreak/>
        <w:tab/>
      </w:r>
      <w:r>
        <w:tab/>
      </w:r>
      <w:r w:rsidR="00A0792C" w:rsidRPr="00A0792C">
        <w:rPr>
          <w:rFonts w:ascii="Times New Roman" w:hAnsi="Times New Roman" w:cs="Times New Roman"/>
          <w:position w:val="-100"/>
          <w:sz w:val="24"/>
          <w:szCs w:val="24"/>
        </w:rPr>
        <w:object w:dxaOrig="7479" w:dyaOrig="2180">
          <v:shape id="_x0000_i1125" type="#_x0000_t75" style="width:373.45pt;height:109.3pt" o:ole="">
            <v:imagedata r:id="rId191" o:title=""/>
          </v:shape>
          <o:OLEObject Type="Embed" ProgID="Equation.DSMT4" ShapeID="_x0000_i1125" DrawAspect="Content" ObjectID="_1673121180" r:id="rId192"/>
        </w:object>
      </w:r>
    </w:p>
    <w:p w:rsidR="00342160" w:rsidRDefault="00342160" w:rsidP="00742B4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B46" w:rsidRPr="00742B46" w:rsidRDefault="00742B46" w:rsidP="00742B4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0792C" w:rsidRPr="00A0792C">
        <w:rPr>
          <w:rFonts w:ascii="Times New Roman" w:hAnsi="Times New Roman" w:cs="Times New Roman"/>
          <w:position w:val="-100"/>
          <w:sz w:val="24"/>
          <w:szCs w:val="24"/>
        </w:rPr>
        <w:object w:dxaOrig="6220" w:dyaOrig="2180">
          <v:shape id="_x0000_i1126" type="#_x0000_t75" style="width:310.8pt;height:109.3pt" o:ole="">
            <v:imagedata r:id="rId193" o:title=""/>
          </v:shape>
          <o:OLEObject Type="Embed" ProgID="Equation.DSMT4" ShapeID="_x0000_i1126" DrawAspect="Content" ObjectID="_1673121181" r:id="rId194"/>
        </w:object>
      </w:r>
    </w:p>
    <w:p w:rsidR="00742B46" w:rsidRPr="00A0792C" w:rsidRDefault="00A0792C" w:rsidP="00A0792C">
      <w:pPr>
        <w:spacing w:after="0" w:line="240" w:lineRule="auto"/>
        <w:ind w:left="720" w:firstLine="720"/>
        <w:rPr>
          <w:rFonts w:ascii="Times New Roman" w:hAnsi="Times New Roman" w:cs="Times New Roman"/>
          <w:position w:val="-74"/>
          <w:sz w:val="24"/>
          <w:szCs w:val="24"/>
        </w:rPr>
      </w:pPr>
      <w:r w:rsidRPr="00A0792C">
        <w:rPr>
          <w:rFonts w:ascii="Times New Roman" w:hAnsi="Times New Roman" w:cs="Times New Roman"/>
          <w:position w:val="-92"/>
          <w:sz w:val="24"/>
          <w:szCs w:val="24"/>
        </w:rPr>
        <w:object w:dxaOrig="5520" w:dyaOrig="2000">
          <v:shape id="_x0000_i1127" type="#_x0000_t75" style="width:276.6pt;height:99.95pt" o:ole="">
            <v:imagedata r:id="rId195" o:title=""/>
          </v:shape>
          <o:OLEObject Type="Embed" ProgID="Equation.DSMT4" ShapeID="_x0000_i1127" DrawAspect="Content" ObjectID="_1673121182" r:id="rId196"/>
        </w:object>
      </w:r>
    </w:p>
    <w:p w:rsidR="009821B3" w:rsidRDefault="009821B3" w:rsidP="009821B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or,</w:t>
      </w:r>
      <w:r w:rsidR="00342160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="007C7CC9" w:rsidRPr="007C7CC9">
        <w:rPr>
          <w:rFonts w:ascii="Times New Roman" w:hAnsi="Times New Roman" w:cs="Times New Roman"/>
          <w:position w:val="-92"/>
          <w:sz w:val="24"/>
          <w:szCs w:val="24"/>
        </w:rPr>
        <w:object w:dxaOrig="6000" w:dyaOrig="1960">
          <v:shape id="_x0000_i1128" type="#_x0000_t75" style="width:299.9pt;height:98.4pt" o:ole="">
            <v:imagedata r:id="rId197" o:title=""/>
          </v:shape>
          <o:OLEObject Type="Embed" ProgID="Equation.DSMT4" ShapeID="_x0000_i1128" DrawAspect="Content" ObjectID="_1673121183" r:id="rId198"/>
        </w:object>
      </w:r>
      <w:r>
        <w:rPr>
          <w:rFonts w:ascii="Times New Roman" w:hAnsi="Times New Roman" w:cs="Times New Roman"/>
          <w:bCs/>
          <w:sz w:val="24"/>
          <w:szCs w:val="24"/>
        </w:rPr>
        <w:tab/>
        <w:t>.</w:t>
      </w:r>
    </w:p>
    <w:p w:rsidR="00441FF6" w:rsidRPr="003B5DD4" w:rsidRDefault="00441FF6" w:rsidP="009821B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4A55BE" w:rsidRPr="0080675A" w:rsidRDefault="0080675A" w:rsidP="0080675A">
      <w:pPr>
        <w:spacing w:after="120" w:line="240" w:lineRule="auto"/>
        <w:rPr>
          <w:rFonts w:ascii="Times New Roman" w:eastAsiaTheme="minorEastAsia" w:hAnsi="Times New Roman" w:cs="Times New Roman"/>
          <w:b/>
          <w:bCs/>
          <w:sz w:val="36"/>
          <w:szCs w:val="36"/>
        </w:rPr>
      </w:pPr>
      <w:r>
        <w:rPr>
          <w:rFonts w:ascii="Times New Roman" w:eastAsiaTheme="minorEastAsia" w:hAnsi="Times New Roman" w:cs="Times New Roman"/>
          <w:b/>
          <w:bCs/>
          <w:sz w:val="36"/>
          <w:szCs w:val="36"/>
        </w:rPr>
        <w:t xml:space="preserve">5 </w:t>
      </w:r>
      <w:r w:rsidRPr="0042125A">
        <w:rPr>
          <w:rFonts w:ascii="Times New Roman" w:eastAsiaTheme="minorEastAsia" w:hAnsi="Times New Roman" w:cs="Times New Roman"/>
          <w:b/>
          <w:bCs/>
          <w:sz w:val="36"/>
          <w:szCs w:val="36"/>
        </w:rPr>
        <w:t>Conclusion</w:t>
      </w:r>
    </w:p>
    <w:p w:rsidR="00D6234F" w:rsidRDefault="008F2262" w:rsidP="003E7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CA">
        <w:rPr>
          <w:rFonts w:ascii="Times New Roman" w:hAnsi="Times New Roman" w:cs="Times New Roman"/>
          <w:sz w:val="24"/>
          <w:szCs w:val="24"/>
        </w:rPr>
        <w:t>We have obtained a number of Bayes estimators of reliability function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D6CD7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129" type="#_x0000_t75" style="width:26.95pt;height:20.2pt" o:ole="">
            <v:imagedata r:id="rId15" o:title=""/>
          </v:shape>
          <o:OLEObject Type="Embed" ProgID="Equation.DSMT4" ShapeID="_x0000_i1129" DrawAspect="Content" ObjectID="_1673121184" r:id="rId199"/>
        </w:object>
      </w:r>
      <w:r w:rsidR="007C7CC9">
        <w:rPr>
          <w:rFonts w:ascii="Times New Roman" w:hAnsi="Times New Roman" w:cs="Times New Roman"/>
          <w:sz w:val="24"/>
          <w:szCs w:val="24"/>
        </w:rPr>
        <w:t xml:space="preserve"> of Weibull-e</w:t>
      </w:r>
      <w:r w:rsidR="00FF6ABE">
        <w:rPr>
          <w:rFonts w:ascii="Times New Roman" w:hAnsi="Times New Roman" w:cs="Times New Roman"/>
          <w:sz w:val="24"/>
          <w:szCs w:val="24"/>
        </w:rPr>
        <w:t>xponential</w:t>
      </w:r>
      <w:r w:rsidRPr="002B48CA">
        <w:rPr>
          <w:rFonts w:ascii="Times New Roman" w:hAnsi="Times New Roman" w:cs="Times New Roman"/>
          <w:sz w:val="24"/>
          <w:szCs w:val="24"/>
        </w:rPr>
        <w:t xml:space="preserve"> distribution. In eq</w:t>
      </w:r>
      <w:r>
        <w:rPr>
          <w:rFonts w:ascii="Times New Roman" w:hAnsi="Times New Roman" w:cs="Times New Roman"/>
          <w:sz w:val="24"/>
          <w:szCs w:val="24"/>
        </w:rPr>
        <w:t>uations (19), (20), and (21</w:t>
      </w:r>
      <w:r w:rsidRPr="002B48CA">
        <w:rPr>
          <w:rFonts w:ascii="Times New Roman" w:hAnsi="Times New Roman" w:cs="Times New Roman"/>
          <w:sz w:val="24"/>
          <w:szCs w:val="24"/>
        </w:rPr>
        <w:t xml:space="preserve">), we have obtained the Bayes estimators by using non-informative prior and in </w:t>
      </w:r>
      <w:r>
        <w:rPr>
          <w:rFonts w:ascii="Times New Roman" w:hAnsi="Times New Roman" w:cs="Times New Roman"/>
          <w:sz w:val="24"/>
          <w:szCs w:val="24"/>
        </w:rPr>
        <w:t>equations (24), (25), and (26)</w:t>
      </w:r>
      <w:r w:rsidRPr="002B48CA">
        <w:rPr>
          <w:rFonts w:ascii="Times New Roman" w:hAnsi="Times New Roman" w:cs="Times New Roman"/>
          <w:sz w:val="24"/>
          <w:szCs w:val="24"/>
        </w:rPr>
        <w:t xml:space="preserve">, under beta prior. From the above said equation, it is clear that the Bayes estimators </w:t>
      </w:r>
      <w:r w:rsidR="009D6CD7">
        <w:rPr>
          <w:rFonts w:ascii="Times New Roman" w:hAnsi="Times New Roman" w:cs="Times New Roman"/>
          <w:sz w:val="24"/>
          <w:szCs w:val="24"/>
        </w:rPr>
        <w:t xml:space="preserve">of </w:t>
      </w:r>
      <w:r w:rsidR="009D6CD7" w:rsidRPr="002B48CA">
        <w:rPr>
          <w:rFonts w:ascii="Times New Roman" w:hAnsi="Times New Roman" w:cs="Times New Roman"/>
          <w:position w:val="-14"/>
          <w:sz w:val="24"/>
          <w:szCs w:val="24"/>
        </w:rPr>
        <w:object w:dxaOrig="520" w:dyaOrig="400">
          <v:shape id="_x0000_i1130" type="#_x0000_t75" style="width:26.95pt;height:20.2pt" o:ole="">
            <v:imagedata r:id="rId15" o:title=""/>
          </v:shape>
          <o:OLEObject Type="Embed" ProgID="Equation.DSMT4" ShapeID="_x0000_i1130" DrawAspect="Content" ObjectID="_1673121185" r:id="rId200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48CA">
        <w:rPr>
          <w:rFonts w:ascii="Times New Roman" w:hAnsi="Times New Roman" w:cs="Times New Roman"/>
          <w:sz w:val="24"/>
          <w:szCs w:val="24"/>
        </w:rPr>
        <w:t>depend upon the parameters of the prior distribution. In this case the risk function and corresponding Bayes risks do not exist.</w:t>
      </w:r>
    </w:p>
    <w:p w:rsidR="003E7A83" w:rsidRDefault="003E7A83" w:rsidP="003E7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592" w:rsidRPr="003E7A83" w:rsidRDefault="00FE4592" w:rsidP="003E7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675A" w:rsidRDefault="0080675A" w:rsidP="0080675A">
      <w:pPr>
        <w:spacing w:after="120" w:line="240" w:lineRule="auto"/>
        <w:rPr>
          <w:rFonts w:ascii="Times New Roman" w:eastAsiaTheme="minorEastAsia" w:hAnsi="Times New Roman" w:cs="Times New Roman"/>
          <w:b/>
          <w:bCs/>
          <w:sz w:val="36"/>
          <w:szCs w:val="36"/>
        </w:rPr>
      </w:pPr>
    </w:p>
    <w:p w:rsidR="00FE4592" w:rsidRPr="0080675A" w:rsidRDefault="0080675A" w:rsidP="00FE4592">
      <w:pPr>
        <w:spacing w:after="120" w:line="240" w:lineRule="auto"/>
        <w:rPr>
          <w:rFonts w:ascii="Times New Roman" w:eastAsiaTheme="minorEastAsia" w:hAnsi="Times New Roman" w:cs="Times New Roman"/>
          <w:b/>
          <w:bCs/>
          <w:sz w:val="36"/>
          <w:szCs w:val="36"/>
        </w:rPr>
      </w:pPr>
      <w:r w:rsidRPr="0042125A">
        <w:rPr>
          <w:rFonts w:ascii="Times New Roman" w:eastAsiaTheme="minorEastAsia" w:hAnsi="Times New Roman" w:cs="Times New Roman"/>
          <w:b/>
          <w:bCs/>
          <w:sz w:val="36"/>
          <w:szCs w:val="36"/>
        </w:rPr>
        <w:lastRenderedPageBreak/>
        <w:t>References</w:t>
      </w:r>
    </w:p>
    <w:p w:rsidR="008B239C" w:rsidRDefault="008B239C" w:rsidP="008B239C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[1] Oguntunde, P.E., Balogun, O.S., Okagbue, H.I. and Bishop, S.A., (2015): “</w:t>
      </w:r>
      <w:r>
        <w:rPr>
          <w:rFonts w:ascii="Times New Roman" w:hAnsi="Times New Roman" w:cs="Times New Roman"/>
          <w:sz w:val="24"/>
          <w:szCs w:val="24"/>
        </w:rPr>
        <w:t>Weibull-exponential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distribution: Its properties and applications”. Journal of Applied Sciences, 15(11): 1305-1311.</w:t>
      </w:r>
    </w:p>
    <w:p w:rsidR="008B239C" w:rsidRDefault="008B239C" w:rsidP="008B239C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[2] Zellner, A., (1986): “Bayesian estimation and prediction using asymmetric loss functions”. Jour. Amer. Stat. Assoc., 91, 446-451.</w:t>
      </w:r>
    </w:p>
    <w:p w:rsidR="008B239C" w:rsidRDefault="008B239C" w:rsidP="008B239C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[3] Basu, A. P. and Ebrahimi, N., (1991): “Bayesian approach to life testing and reliability estimation using asymmetric loss function”. Jour. Stat. Plann. Infer., 29, 21-31.</w:t>
      </w:r>
    </w:p>
    <w:p w:rsidR="0080180A" w:rsidRPr="00D95E10" w:rsidRDefault="0080180A" w:rsidP="0080180A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[4] </w:t>
      </w:r>
      <w:r>
        <w:rPr>
          <w:rFonts w:ascii="Times New Roman" w:hAnsi="Times New Roman" w:cs="Times New Roman"/>
          <w:sz w:val="24"/>
          <w:szCs w:val="24"/>
        </w:rPr>
        <w:t>Canfield, R.V.</w:t>
      </w:r>
      <w:r w:rsidRPr="0080180A">
        <w:rPr>
          <w:rFonts w:ascii="Times New Roman" w:hAnsi="Times New Roman" w:cs="Times New Roman"/>
          <w:sz w:val="24"/>
          <w:szCs w:val="24"/>
        </w:rPr>
        <w:t>: A Bayesian approach to reliability estimation using a loss function. IEEE T</w:t>
      </w:r>
      <w:r>
        <w:rPr>
          <w:rFonts w:ascii="Times New Roman" w:hAnsi="Times New Roman" w:cs="Times New Roman"/>
          <w:sz w:val="24"/>
          <w:szCs w:val="24"/>
        </w:rPr>
        <w:t>rans. Rel., R-19, 13-16, (1970)</w:t>
      </w:r>
      <w:r w:rsidRPr="0090609A">
        <w:rPr>
          <w:rFonts w:ascii="Times New Roman" w:hAnsi="Times New Roman" w:cs="Times New Roman"/>
          <w:sz w:val="24"/>
          <w:szCs w:val="24"/>
        </w:rPr>
        <w:t>.</w:t>
      </w:r>
    </w:p>
    <w:p w:rsidR="008B239C" w:rsidRDefault="0080180A" w:rsidP="0080180A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[5</w:t>
      </w:r>
      <w:r w:rsidR="008B239C">
        <w:rPr>
          <w:rFonts w:ascii="Times New Roman" w:eastAsiaTheme="minorEastAsia" w:hAnsi="Times New Roman" w:cs="Times New Roman"/>
          <w:sz w:val="24"/>
          <w:szCs w:val="24"/>
        </w:rPr>
        <w:t>] Norstrom, J. G., (1996): “The use of precautionary loss functions in Risk Analysis”. IEEE Trans. Reliab., 45(3), 400-403.</w:t>
      </w:r>
    </w:p>
    <w:p w:rsidR="008B239C" w:rsidRDefault="0080180A" w:rsidP="008B239C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[6</w:t>
      </w:r>
      <w:r w:rsidR="008B239C">
        <w:rPr>
          <w:rFonts w:ascii="Times New Roman" w:eastAsiaTheme="minorEastAsia" w:hAnsi="Times New Roman" w:cs="Times New Roman"/>
          <w:sz w:val="24"/>
          <w:szCs w:val="24"/>
        </w:rPr>
        <w:t xml:space="preserve">] </w:t>
      </w:r>
      <w:r w:rsidR="008B239C" w:rsidRPr="0090609A">
        <w:rPr>
          <w:rFonts w:ascii="Times New Roman" w:hAnsi="Times New Roman" w:cs="Times New Roman"/>
          <w:sz w:val="24"/>
          <w:szCs w:val="24"/>
        </w:rPr>
        <w:t>Calabria, R., and Pulcini, G. (1994</w:t>
      </w:r>
      <w:r w:rsidR="008B239C">
        <w:rPr>
          <w:rFonts w:ascii="Times New Roman" w:hAnsi="Times New Roman" w:cs="Times New Roman"/>
          <w:sz w:val="24"/>
          <w:szCs w:val="24"/>
        </w:rPr>
        <w:t>)</w:t>
      </w:r>
      <w:r w:rsidR="008B239C" w:rsidRPr="0090609A">
        <w:rPr>
          <w:rFonts w:ascii="Times New Roman" w:hAnsi="Times New Roman" w:cs="Times New Roman"/>
          <w:sz w:val="24"/>
          <w:szCs w:val="24"/>
        </w:rPr>
        <w:t xml:space="preserve">: </w:t>
      </w:r>
      <w:r w:rsidR="008B239C">
        <w:rPr>
          <w:rFonts w:ascii="Times New Roman" w:hAnsi="Times New Roman" w:cs="Times New Roman"/>
          <w:sz w:val="24"/>
          <w:szCs w:val="24"/>
        </w:rPr>
        <w:t>“</w:t>
      </w:r>
      <w:r w:rsidR="008B239C" w:rsidRPr="0090609A">
        <w:rPr>
          <w:rFonts w:ascii="Times New Roman" w:hAnsi="Times New Roman" w:cs="Times New Roman"/>
          <w:sz w:val="24"/>
          <w:szCs w:val="24"/>
        </w:rPr>
        <w:t>Point estimation under asymmetric loss functions for left</w:t>
      </w:r>
      <w:r w:rsidR="008B239C">
        <w:rPr>
          <w:rFonts w:ascii="Times New Roman" w:hAnsi="Times New Roman" w:cs="Times New Roman"/>
          <w:sz w:val="24"/>
          <w:szCs w:val="24"/>
        </w:rPr>
        <w:t xml:space="preserve"> t</w:t>
      </w:r>
      <w:r w:rsidR="008B239C" w:rsidRPr="0090609A">
        <w:rPr>
          <w:rFonts w:ascii="Times New Roman" w:hAnsi="Times New Roman" w:cs="Times New Roman"/>
          <w:sz w:val="24"/>
          <w:szCs w:val="24"/>
        </w:rPr>
        <w:t>runcat</w:t>
      </w:r>
      <w:r w:rsidR="008B239C">
        <w:rPr>
          <w:rFonts w:ascii="Times New Roman" w:hAnsi="Times New Roman" w:cs="Times New Roman"/>
          <w:sz w:val="24"/>
          <w:szCs w:val="24"/>
        </w:rPr>
        <w:t xml:space="preserve">ed exponential samples”. Comm. </w:t>
      </w:r>
      <w:r w:rsidR="008B239C" w:rsidRPr="0090609A">
        <w:rPr>
          <w:rFonts w:ascii="Times New Roman" w:hAnsi="Times New Roman" w:cs="Times New Roman"/>
          <w:sz w:val="24"/>
          <w:szCs w:val="24"/>
        </w:rPr>
        <w:t>S</w:t>
      </w:r>
      <w:r w:rsidR="008B239C">
        <w:rPr>
          <w:rFonts w:ascii="Times New Roman" w:hAnsi="Times New Roman" w:cs="Times New Roman"/>
          <w:sz w:val="24"/>
          <w:szCs w:val="24"/>
        </w:rPr>
        <w:t xml:space="preserve">tatist. </w:t>
      </w:r>
      <w:r w:rsidR="008B239C" w:rsidRPr="0090609A">
        <w:rPr>
          <w:rFonts w:ascii="Times New Roman" w:hAnsi="Times New Roman" w:cs="Times New Roman"/>
          <w:sz w:val="24"/>
          <w:szCs w:val="24"/>
        </w:rPr>
        <w:t>Theory &amp; Methods, 25 (3), 585-600.</w:t>
      </w:r>
    </w:p>
    <w:p w:rsidR="008B239C" w:rsidRPr="00D95E10" w:rsidRDefault="0080180A" w:rsidP="008B239C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[7</w:t>
      </w:r>
      <w:r w:rsidR="008B239C">
        <w:rPr>
          <w:rFonts w:ascii="Times New Roman" w:eastAsiaTheme="minorEastAsia" w:hAnsi="Times New Roman" w:cs="Times New Roman"/>
          <w:sz w:val="24"/>
          <w:szCs w:val="24"/>
        </w:rPr>
        <w:t xml:space="preserve">] </w:t>
      </w:r>
      <w:r w:rsidR="008B239C" w:rsidRPr="0090609A">
        <w:rPr>
          <w:rFonts w:ascii="Times New Roman" w:hAnsi="Times New Roman" w:cs="Times New Roman"/>
          <w:sz w:val="24"/>
          <w:szCs w:val="24"/>
        </w:rPr>
        <w:t>D.K. Dey, M.</w:t>
      </w:r>
      <w:r w:rsidR="008B239C">
        <w:rPr>
          <w:rFonts w:ascii="Times New Roman" w:hAnsi="Times New Roman" w:cs="Times New Roman"/>
          <w:sz w:val="24"/>
          <w:szCs w:val="24"/>
        </w:rPr>
        <w:t xml:space="preserve"> Ghosh and C. Srinivasan (1987)</w:t>
      </w:r>
      <w:r w:rsidR="008B239C" w:rsidRPr="0090609A">
        <w:rPr>
          <w:rFonts w:ascii="Times New Roman" w:hAnsi="Times New Roman" w:cs="Times New Roman"/>
          <w:sz w:val="24"/>
          <w:szCs w:val="24"/>
        </w:rPr>
        <w:t xml:space="preserve">: </w:t>
      </w:r>
      <w:r w:rsidR="008B239C">
        <w:rPr>
          <w:rFonts w:ascii="Times New Roman" w:hAnsi="Times New Roman" w:cs="Times New Roman"/>
          <w:sz w:val="24"/>
          <w:szCs w:val="24"/>
        </w:rPr>
        <w:t>“</w:t>
      </w:r>
      <w:r w:rsidR="008B239C" w:rsidRPr="0090609A">
        <w:rPr>
          <w:rFonts w:ascii="Times New Roman" w:hAnsi="Times New Roman" w:cs="Times New Roman"/>
          <w:sz w:val="24"/>
          <w:szCs w:val="24"/>
        </w:rPr>
        <w:t>Simultaneous</w:t>
      </w:r>
      <w:r w:rsidR="008B239C">
        <w:rPr>
          <w:rFonts w:ascii="Times New Roman" w:hAnsi="Times New Roman" w:cs="Times New Roman"/>
          <w:sz w:val="24"/>
          <w:szCs w:val="24"/>
        </w:rPr>
        <w:t xml:space="preserve"> estimation of parameters under </w:t>
      </w:r>
      <w:r w:rsidR="008B239C" w:rsidRPr="0090609A">
        <w:rPr>
          <w:rFonts w:ascii="Times New Roman" w:hAnsi="Times New Roman" w:cs="Times New Roman"/>
          <w:sz w:val="24"/>
          <w:szCs w:val="24"/>
        </w:rPr>
        <w:t>entropy loss</w:t>
      </w:r>
      <w:r w:rsidR="008B239C">
        <w:rPr>
          <w:rFonts w:ascii="Times New Roman" w:hAnsi="Times New Roman" w:cs="Times New Roman"/>
          <w:sz w:val="24"/>
          <w:szCs w:val="24"/>
        </w:rPr>
        <w:t>”</w:t>
      </w:r>
      <w:r w:rsidR="008B239C" w:rsidRPr="0090609A">
        <w:rPr>
          <w:rFonts w:ascii="Times New Roman" w:hAnsi="Times New Roman" w:cs="Times New Roman"/>
          <w:sz w:val="24"/>
          <w:szCs w:val="24"/>
        </w:rPr>
        <w:t>. Jour. Stat</w:t>
      </w:r>
      <w:r w:rsidR="008B239C">
        <w:rPr>
          <w:rFonts w:ascii="Times New Roman" w:hAnsi="Times New Roman" w:cs="Times New Roman"/>
          <w:sz w:val="24"/>
          <w:szCs w:val="24"/>
        </w:rPr>
        <w:t xml:space="preserve">ist. Plan. And infer., </w:t>
      </w:r>
      <w:r w:rsidR="008B239C" w:rsidRPr="0090609A">
        <w:rPr>
          <w:rFonts w:ascii="Times New Roman" w:hAnsi="Times New Roman" w:cs="Times New Roman"/>
          <w:sz w:val="24"/>
          <w:szCs w:val="24"/>
        </w:rPr>
        <w:t>347-363.</w:t>
      </w:r>
    </w:p>
    <w:p w:rsidR="008B239C" w:rsidRDefault="0080180A" w:rsidP="008B239C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[8</w:t>
      </w:r>
      <w:r w:rsidR="008B239C">
        <w:rPr>
          <w:rFonts w:ascii="Times New Roman" w:eastAsiaTheme="minorEastAsia" w:hAnsi="Times New Roman" w:cs="Times New Roman"/>
          <w:sz w:val="24"/>
          <w:szCs w:val="24"/>
        </w:rPr>
        <w:t xml:space="preserve">] </w:t>
      </w:r>
      <w:r w:rsidR="008B239C" w:rsidRPr="0090609A">
        <w:rPr>
          <w:rFonts w:ascii="Times New Roman" w:hAnsi="Times New Roman" w:cs="Times New Roman"/>
          <w:sz w:val="24"/>
          <w:szCs w:val="24"/>
        </w:rPr>
        <w:t>D.K. D</w:t>
      </w:r>
      <w:r w:rsidR="008B239C">
        <w:rPr>
          <w:rFonts w:ascii="Times New Roman" w:hAnsi="Times New Roman" w:cs="Times New Roman"/>
          <w:sz w:val="24"/>
          <w:szCs w:val="24"/>
        </w:rPr>
        <w:t>ey, and Pei-San Liao Liu (1992)</w:t>
      </w:r>
      <w:r w:rsidR="008B239C" w:rsidRPr="0090609A">
        <w:rPr>
          <w:rFonts w:ascii="Times New Roman" w:hAnsi="Times New Roman" w:cs="Times New Roman"/>
          <w:sz w:val="24"/>
          <w:szCs w:val="24"/>
        </w:rPr>
        <w:t xml:space="preserve">: </w:t>
      </w:r>
      <w:r w:rsidR="008B239C">
        <w:rPr>
          <w:rFonts w:ascii="Times New Roman" w:hAnsi="Times New Roman" w:cs="Times New Roman"/>
          <w:sz w:val="24"/>
          <w:szCs w:val="24"/>
        </w:rPr>
        <w:t>“</w:t>
      </w:r>
      <w:r w:rsidR="008B239C" w:rsidRPr="0090609A">
        <w:rPr>
          <w:rFonts w:ascii="Times New Roman" w:hAnsi="Times New Roman" w:cs="Times New Roman"/>
          <w:sz w:val="24"/>
          <w:szCs w:val="24"/>
        </w:rPr>
        <w:t xml:space="preserve">On comparison of estimators in a generalized life </w:t>
      </w:r>
      <w:r w:rsidR="008B239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92341" w:rsidRPr="00556399" w:rsidRDefault="008B239C" w:rsidP="0080180A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0609A">
        <w:rPr>
          <w:rFonts w:ascii="Times New Roman" w:hAnsi="Times New Roman" w:cs="Times New Roman"/>
          <w:sz w:val="24"/>
          <w:szCs w:val="24"/>
        </w:rPr>
        <w:t>Model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90609A">
        <w:rPr>
          <w:rFonts w:ascii="Times New Roman" w:hAnsi="Times New Roman" w:cs="Times New Roman"/>
          <w:sz w:val="24"/>
          <w:szCs w:val="24"/>
        </w:rPr>
        <w:t>. Microelectron. Reliab. 32 (1/2), 207-221.</w:t>
      </w:r>
    </w:p>
    <w:sectPr w:rsidR="00F92341" w:rsidRPr="00556399" w:rsidSect="00AC3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A6D" w:rsidRDefault="00FF4A6D" w:rsidP="00692ACB">
      <w:pPr>
        <w:spacing w:after="0" w:line="240" w:lineRule="auto"/>
      </w:pPr>
      <w:r>
        <w:separator/>
      </w:r>
    </w:p>
  </w:endnote>
  <w:endnote w:type="continuationSeparator" w:id="1">
    <w:p w:rsidR="00FF4A6D" w:rsidRDefault="00FF4A6D" w:rsidP="00692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A6D" w:rsidRDefault="00FF4A6D" w:rsidP="00692ACB">
      <w:pPr>
        <w:spacing w:after="0" w:line="240" w:lineRule="auto"/>
      </w:pPr>
      <w:r>
        <w:separator/>
      </w:r>
    </w:p>
  </w:footnote>
  <w:footnote w:type="continuationSeparator" w:id="1">
    <w:p w:rsidR="00FF4A6D" w:rsidRDefault="00FF4A6D" w:rsidP="00692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914BD"/>
    <w:multiLevelType w:val="hybridMultilevel"/>
    <w:tmpl w:val="D5A83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C4EFE"/>
    <w:multiLevelType w:val="hybridMultilevel"/>
    <w:tmpl w:val="480C7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44AE7"/>
    <w:multiLevelType w:val="hybridMultilevel"/>
    <w:tmpl w:val="71A2CD3C"/>
    <w:lvl w:ilvl="0" w:tplc="73F61594">
      <w:start w:val="1"/>
      <w:numFmt w:val="decimal"/>
      <w:lvlText w:val="[%1]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F6E46"/>
    <w:multiLevelType w:val="hybridMultilevel"/>
    <w:tmpl w:val="DCE60B46"/>
    <w:lvl w:ilvl="0" w:tplc="F3E098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5A24EE"/>
    <w:multiLevelType w:val="hybridMultilevel"/>
    <w:tmpl w:val="23E69E10"/>
    <w:lvl w:ilvl="0" w:tplc="48E4D2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A73"/>
    <w:rsid w:val="00002717"/>
    <w:rsid w:val="00003661"/>
    <w:rsid w:val="00003802"/>
    <w:rsid w:val="0000566F"/>
    <w:rsid w:val="00006C30"/>
    <w:rsid w:val="00007F96"/>
    <w:rsid w:val="0002342D"/>
    <w:rsid w:val="000267E0"/>
    <w:rsid w:val="00034BF2"/>
    <w:rsid w:val="0004411F"/>
    <w:rsid w:val="00046411"/>
    <w:rsid w:val="00047657"/>
    <w:rsid w:val="00050B80"/>
    <w:rsid w:val="00051066"/>
    <w:rsid w:val="00066209"/>
    <w:rsid w:val="0007038A"/>
    <w:rsid w:val="00070E7C"/>
    <w:rsid w:val="000818A2"/>
    <w:rsid w:val="00083A28"/>
    <w:rsid w:val="000849F9"/>
    <w:rsid w:val="000A3014"/>
    <w:rsid w:val="000B0356"/>
    <w:rsid w:val="000B52A8"/>
    <w:rsid w:val="000C301A"/>
    <w:rsid w:val="000C4671"/>
    <w:rsid w:val="000C49DF"/>
    <w:rsid w:val="000C6B55"/>
    <w:rsid w:val="000D03F9"/>
    <w:rsid w:val="000D11AB"/>
    <w:rsid w:val="000D35A4"/>
    <w:rsid w:val="000D547B"/>
    <w:rsid w:val="000E4DD0"/>
    <w:rsid w:val="000E7DCB"/>
    <w:rsid w:val="000F0BA3"/>
    <w:rsid w:val="0010040F"/>
    <w:rsid w:val="00100B35"/>
    <w:rsid w:val="001058B6"/>
    <w:rsid w:val="001114A3"/>
    <w:rsid w:val="001127AC"/>
    <w:rsid w:val="0011320F"/>
    <w:rsid w:val="001151E7"/>
    <w:rsid w:val="00115719"/>
    <w:rsid w:val="00116B87"/>
    <w:rsid w:val="00124D90"/>
    <w:rsid w:val="00125296"/>
    <w:rsid w:val="00127889"/>
    <w:rsid w:val="00133C3F"/>
    <w:rsid w:val="001427EB"/>
    <w:rsid w:val="001565F5"/>
    <w:rsid w:val="00156751"/>
    <w:rsid w:val="00172162"/>
    <w:rsid w:val="0017338E"/>
    <w:rsid w:val="00174F14"/>
    <w:rsid w:val="00175A65"/>
    <w:rsid w:val="001804CE"/>
    <w:rsid w:val="001864BD"/>
    <w:rsid w:val="00187B51"/>
    <w:rsid w:val="00190720"/>
    <w:rsid w:val="001918E6"/>
    <w:rsid w:val="001A7958"/>
    <w:rsid w:val="001B1435"/>
    <w:rsid w:val="001B2B02"/>
    <w:rsid w:val="001B6301"/>
    <w:rsid w:val="001B6CAC"/>
    <w:rsid w:val="001C01D7"/>
    <w:rsid w:val="001C2B11"/>
    <w:rsid w:val="001C35A2"/>
    <w:rsid w:val="001C4E45"/>
    <w:rsid w:val="001C5FF0"/>
    <w:rsid w:val="001D32DA"/>
    <w:rsid w:val="001D5745"/>
    <w:rsid w:val="001D70CE"/>
    <w:rsid w:val="001E6694"/>
    <w:rsid w:val="001E6B09"/>
    <w:rsid w:val="001F19FD"/>
    <w:rsid w:val="001F2ECA"/>
    <w:rsid w:val="0020456C"/>
    <w:rsid w:val="00212270"/>
    <w:rsid w:val="00213025"/>
    <w:rsid w:val="00214F25"/>
    <w:rsid w:val="00215E85"/>
    <w:rsid w:val="00220482"/>
    <w:rsid w:val="002230F1"/>
    <w:rsid w:val="00224299"/>
    <w:rsid w:val="002274E8"/>
    <w:rsid w:val="0023408D"/>
    <w:rsid w:val="00234176"/>
    <w:rsid w:val="00242991"/>
    <w:rsid w:val="00245D34"/>
    <w:rsid w:val="002516D7"/>
    <w:rsid w:val="00252347"/>
    <w:rsid w:val="00266973"/>
    <w:rsid w:val="00280BED"/>
    <w:rsid w:val="002834E2"/>
    <w:rsid w:val="002855CE"/>
    <w:rsid w:val="002901D9"/>
    <w:rsid w:val="002955F3"/>
    <w:rsid w:val="002A1CD0"/>
    <w:rsid w:val="002A35A4"/>
    <w:rsid w:val="002B03AB"/>
    <w:rsid w:val="002B7722"/>
    <w:rsid w:val="002C3E74"/>
    <w:rsid w:val="002D185C"/>
    <w:rsid w:val="002D1B9E"/>
    <w:rsid w:val="002D7F50"/>
    <w:rsid w:val="002E1E40"/>
    <w:rsid w:val="002E40DD"/>
    <w:rsid w:val="002F09FF"/>
    <w:rsid w:val="00300F79"/>
    <w:rsid w:val="003024B1"/>
    <w:rsid w:val="0030284C"/>
    <w:rsid w:val="003062C0"/>
    <w:rsid w:val="0030756F"/>
    <w:rsid w:val="00310AA3"/>
    <w:rsid w:val="00312394"/>
    <w:rsid w:val="00313AA5"/>
    <w:rsid w:val="00322509"/>
    <w:rsid w:val="00323B76"/>
    <w:rsid w:val="003240C6"/>
    <w:rsid w:val="003277FB"/>
    <w:rsid w:val="00331243"/>
    <w:rsid w:val="00331BC6"/>
    <w:rsid w:val="00333F03"/>
    <w:rsid w:val="00342160"/>
    <w:rsid w:val="00342479"/>
    <w:rsid w:val="00343807"/>
    <w:rsid w:val="003541D7"/>
    <w:rsid w:val="00356CEC"/>
    <w:rsid w:val="0035794E"/>
    <w:rsid w:val="00361369"/>
    <w:rsid w:val="00363BE4"/>
    <w:rsid w:val="00363C04"/>
    <w:rsid w:val="00364BDF"/>
    <w:rsid w:val="00365F0E"/>
    <w:rsid w:val="0036779F"/>
    <w:rsid w:val="00373C37"/>
    <w:rsid w:val="00382013"/>
    <w:rsid w:val="00383611"/>
    <w:rsid w:val="00390D86"/>
    <w:rsid w:val="003914D5"/>
    <w:rsid w:val="00392616"/>
    <w:rsid w:val="003A4E9F"/>
    <w:rsid w:val="003A5218"/>
    <w:rsid w:val="003A58BF"/>
    <w:rsid w:val="003B5DD4"/>
    <w:rsid w:val="003C17BC"/>
    <w:rsid w:val="003C6C85"/>
    <w:rsid w:val="003D0A31"/>
    <w:rsid w:val="003E4C0C"/>
    <w:rsid w:val="003E7A83"/>
    <w:rsid w:val="003F1BE4"/>
    <w:rsid w:val="004024E7"/>
    <w:rsid w:val="0040450D"/>
    <w:rsid w:val="00414F5F"/>
    <w:rsid w:val="004164DB"/>
    <w:rsid w:val="004167BF"/>
    <w:rsid w:val="004167EB"/>
    <w:rsid w:val="00421661"/>
    <w:rsid w:val="00423F68"/>
    <w:rsid w:val="00441FF6"/>
    <w:rsid w:val="00442090"/>
    <w:rsid w:val="00443563"/>
    <w:rsid w:val="00443B17"/>
    <w:rsid w:val="00451EB4"/>
    <w:rsid w:val="00465A82"/>
    <w:rsid w:val="0049482C"/>
    <w:rsid w:val="0049595B"/>
    <w:rsid w:val="00495BF5"/>
    <w:rsid w:val="00497A15"/>
    <w:rsid w:val="004A55BE"/>
    <w:rsid w:val="004B0A3C"/>
    <w:rsid w:val="004B28A3"/>
    <w:rsid w:val="004C085F"/>
    <w:rsid w:val="004C20F7"/>
    <w:rsid w:val="004C3716"/>
    <w:rsid w:val="004C4607"/>
    <w:rsid w:val="004C78C4"/>
    <w:rsid w:val="004D5689"/>
    <w:rsid w:val="004E3C43"/>
    <w:rsid w:val="004F2C8D"/>
    <w:rsid w:val="004F3E02"/>
    <w:rsid w:val="00501CE9"/>
    <w:rsid w:val="0050703D"/>
    <w:rsid w:val="00507D7E"/>
    <w:rsid w:val="005160E5"/>
    <w:rsid w:val="005162E6"/>
    <w:rsid w:val="00517860"/>
    <w:rsid w:val="00520261"/>
    <w:rsid w:val="005216B9"/>
    <w:rsid w:val="00526184"/>
    <w:rsid w:val="00527E46"/>
    <w:rsid w:val="00533C0B"/>
    <w:rsid w:val="0053475E"/>
    <w:rsid w:val="00536200"/>
    <w:rsid w:val="00537F28"/>
    <w:rsid w:val="00540424"/>
    <w:rsid w:val="00543B99"/>
    <w:rsid w:val="00545A80"/>
    <w:rsid w:val="00547E4C"/>
    <w:rsid w:val="00552E31"/>
    <w:rsid w:val="00556399"/>
    <w:rsid w:val="005653CA"/>
    <w:rsid w:val="00565444"/>
    <w:rsid w:val="005676AB"/>
    <w:rsid w:val="005677EA"/>
    <w:rsid w:val="00573C21"/>
    <w:rsid w:val="00574FBF"/>
    <w:rsid w:val="00580BD2"/>
    <w:rsid w:val="00586164"/>
    <w:rsid w:val="005913CD"/>
    <w:rsid w:val="0059205A"/>
    <w:rsid w:val="005920FC"/>
    <w:rsid w:val="005940C1"/>
    <w:rsid w:val="005956DE"/>
    <w:rsid w:val="005A1607"/>
    <w:rsid w:val="005A1664"/>
    <w:rsid w:val="005A1A58"/>
    <w:rsid w:val="005A353D"/>
    <w:rsid w:val="005A5964"/>
    <w:rsid w:val="005A5B23"/>
    <w:rsid w:val="005B373A"/>
    <w:rsid w:val="005C1227"/>
    <w:rsid w:val="005C6D90"/>
    <w:rsid w:val="005D6740"/>
    <w:rsid w:val="005D6E14"/>
    <w:rsid w:val="005E3A8F"/>
    <w:rsid w:val="005E5B3A"/>
    <w:rsid w:val="005F6692"/>
    <w:rsid w:val="005F7C2E"/>
    <w:rsid w:val="0060792A"/>
    <w:rsid w:val="00607EDE"/>
    <w:rsid w:val="0061333B"/>
    <w:rsid w:val="00617287"/>
    <w:rsid w:val="00620BFD"/>
    <w:rsid w:val="00621F93"/>
    <w:rsid w:val="00622197"/>
    <w:rsid w:val="00622D76"/>
    <w:rsid w:val="00623014"/>
    <w:rsid w:val="00636BAF"/>
    <w:rsid w:val="006470BF"/>
    <w:rsid w:val="006506EB"/>
    <w:rsid w:val="0065411C"/>
    <w:rsid w:val="00661A0F"/>
    <w:rsid w:val="00670367"/>
    <w:rsid w:val="006744E2"/>
    <w:rsid w:val="00692ACB"/>
    <w:rsid w:val="00694F1C"/>
    <w:rsid w:val="006B3CA9"/>
    <w:rsid w:val="006D54D6"/>
    <w:rsid w:val="006D6660"/>
    <w:rsid w:val="006E32E4"/>
    <w:rsid w:val="006F0CD9"/>
    <w:rsid w:val="006F7B2C"/>
    <w:rsid w:val="007006BA"/>
    <w:rsid w:val="007013A8"/>
    <w:rsid w:val="0070153A"/>
    <w:rsid w:val="0070634F"/>
    <w:rsid w:val="00720243"/>
    <w:rsid w:val="00720EFC"/>
    <w:rsid w:val="00723CBD"/>
    <w:rsid w:val="0072524C"/>
    <w:rsid w:val="00726C9E"/>
    <w:rsid w:val="00731C52"/>
    <w:rsid w:val="00731E72"/>
    <w:rsid w:val="007339EC"/>
    <w:rsid w:val="007340BC"/>
    <w:rsid w:val="0073416E"/>
    <w:rsid w:val="00735679"/>
    <w:rsid w:val="00735BDA"/>
    <w:rsid w:val="00740FF8"/>
    <w:rsid w:val="00742B46"/>
    <w:rsid w:val="00746068"/>
    <w:rsid w:val="00747B07"/>
    <w:rsid w:val="00750496"/>
    <w:rsid w:val="00751A73"/>
    <w:rsid w:val="00755DFE"/>
    <w:rsid w:val="007631AF"/>
    <w:rsid w:val="00766B9F"/>
    <w:rsid w:val="00775AAE"/>
    <w:rsid w:val="00776D29"/>
    <w:rsid w:val="00791EF7"/>
    <w:rsid w:val="007A0D47"/>
    <w:rsid w:val="007A6B1C"/>
    <w:rsid w:val="007B2536"/>
    <w:rsid w:val="007C100B"/>
    <w:rsid w:val="007C4F66"/>
    <w:rsid w:val="007C586A"/>
    <w:rsid w:val="007C6865"/>
    <w:rsid w:val="007C68CE"/>
    <w:rsid w:val="007C7CC9"/>
    <w:rsid w:val="007D7CDC"/>
    <w:rsid w:val="007E004E"/>
    <w:rsid w:val="007E2429"/>
    <w:rsid w:val="007E3D5F"/>
    <w:rsid w:val="007E513C"/>
    <w:rsid w:val="007E64A4"/>
    <w:rsid w:val="007E79F8"/>
    <w:rsid w:val="007F78F4"/>
    <w:rsid w:val="0080180A"/>
    <w:rsid w:val="008061C7"/>
    <w:rsid w:val="0080675A"/>
    <w:rsid w:val="00806D5C"/>
    <w:rsid w:val="00814954"/>
    <w:rsid w:val="00814974"/>
    <w:rsid w:val="00816733"/>
    <w:rsid w:val="00817790"/>
    <w:rsid w:val="00824580"/>
    <w:rsid w:val="00842846"/>
    <w:rsid w:val="00847810"/>
    <w:rsid w:val="00850483"/>
    <w:rsid w:val="008524A2"/>
    <w:rsid w:val="0085362D"/>
    <w:rsid w:val="00857132"/>
    <w:rsid w:val="00857677"/>
    <w:rsid w:val="00865DFA"/>
    <w:rsid w:val="00866B18"/>
    <w:rsid w:val="00872EB8"/>
    <w:rsid w:val="0088369B"/>
    <w:rsid w:val="00890BCD"/>
    <w:rsid w:val="00896292"/>
    <w:rsid w:val="008976E5"/>
    <w:rsid w:val="008A4C63"/>
    <w:rsid w:val="008A6F11"/>
    <w:rsid w:val="008A6F7D"/>
    <w:rsid w:val="008A76D1"/>
    <w:rsid w:val="008B239C"/>
    <w:rsid w:val="008B74AC"/>
    <w:rsid w:val="008C1A96"/>
    <w:rsid w:val="008C23E6"/>
    <w:rsid w:val="008C61AB"/>
    <w:rsid w:val="008C6432"/>
    <w:rsid w:val="008C6784"/>
    <w:rsid w:val="008C7E02"/>
    <w:rsid w:val="008D45A0"/>
    <w:rsid w:val="008D625D"/>
    <w:rsid w:val="008E7BEA"/>
    <w:rsid w:val="008F2262"/>
    <w:rsid w:val="008F2C78"/>
    <w:rsid w:val="008F3E30"/>
    <w:rsid w:val="009004EF"/>
    <w:rsid w:val="00900B28"/>
    <w:rsid w:val="0090177F"/>
    <w:rsid w:val="0090676B"/>
    <w:rsid w:val="00907BF3"/>
    <w:rsid w:val="00917F42"/>
    <w:rsid w:val="00921E9A"/>
    <w:rsid w:val="00922811"/>
    <w:rsid w:val="00925938"/>
    <w:rsid w:val="00936256"/>
    <w:rsid w:val="009374D3"/>
    <w:rsid w:val="00941DBF"/>
    <w:rsid w:val="00945C99"/>
    <w:rsid w:val="00951E61"/>
    <w:rsid w:val="00952E79"/>
    <w:rsid w:val="00953CCD"/>
    <w:rsid w:val="00953D87"/>
    <w:rsid w:val="0096036E"/>
    <w:rsid w:val="00961C99"/>
    <w:rsid w:val="00961FED"/>
    <w:rsid w:val="0096737D"/>
    <w:rsid w:val="009704BC"/>
    <w:rsid w:val="00971261"/>
    <w:rsid w:val="00981822"/>
    <w:rsid w:val="009821B3"/>
    <w:rsid w:val="00995A0F"/>
    <w:rsid w:val="009967A1"/>
    <w:rsid w:val="00997631"/>
    <w:rsid w:val="009A59AA"/>
    <w:rsid w:val="009B278C"/>
    <w:rsid w:val="009B6F4A"/>
    <w:rsid w:val="009C0BA6"/>
    <w:rsid w:val="009C2745"/>
    <w:rsid w:val="009C48AE"/>
    <w:rsid w:val="009C5DAA"/>
    <w:rsid w:val="009D1FF5"/>
    <w:rsid w:val="009D6CD7"/>
    <w:rsid w:val="009E344D"/>
    <w:rsid w:val="00A00251"/>
    <w:rsid w:val="00A00FA0"/>
    <w:rsid w:val="00A0368C"/>
    <w:rsid w:val="00A0792C"/>
    <w:rsid w:val="00A12183"/>
    <w:rsid w:val="00A2426F"/>
    <w:rsid w:val="00A24DE4"/>
    <w:rsid w:val="00A3058E"/>
    <w:rsid w:val="00A3121A"/>
    <w:rsid w:val="00A3150E"/>
    <w:rsid w:val="00A3190A"/>
    <w:rsid w:val="00A409B0"/>
    <w:rsid w:val="00A40BC8"/>
    <w:rsid w:val="00A42AB7"/>
    <w:rsid w:val="00A45F3C"/>
    <w:rsid w:val="00A46FA0"/>
    <w:rsid w:val="00A50A0E"/>
    <w:rsid w:val="00A51CD1"/>
    <w:rsid w:val="00A55CB1"/>
    <w:rsid w:val="00A572FF"/>
    <w:rsid w:val="00A615BF"/>
    <w:rsid w:val="00A63A5A"/>
    <w:rsid w:val="00A6505A"/>
    <w:rsid w:val="00A662FC"/>
    <w:rsid w:val="00A70D85"/>
    <w:rsid w:val="00A7591F"/>
    <w:rsid w:val="00A76C9D"/>
    <w:rsid w:val="00A8402C"/>
    <w:rsid w:val="00A924C9"/>
    <w:rsid w:val="00AB1FDD"/>
    <w:rsid w:val="00AB5585"/>
    <w:rsid w:val="00AC0A19"/>
    <w:rsid w:val="00AC17C4"/>
    <w:rsid w:val="00AC1FE8"/>
    <w:rsid w:val="00AC3ACD"/>
    <w:rsid w:val="00AD1D80"/>
    <w:rsid w:val="00AD4F33"/>
    <w:rsid w:val="00AD7C4C"/>
    <w:rsid w:val="00AF3A16"/>
    <w:rsid w:val="00AF4F06"/>
    <w:rsid w:val="00AF602B"/>
    <w:rsid w:val="00B010C8"/>
    <w:rsid w:val="00B01BCE"/>
    <w:rsid w:val="00B038FE"/>
    <w:rsid w:val="00B06283"/>
    <w:rsid w:val="00B105BF"/>
    <w:rsid w:val="00B163F8"/>
    <w:rsid w:val="00B21A40"/>
    <w:rsid w:val="00B23096"/>
    <w:rsid w:val="00B233AF"/>
    <w:rsid w:val="00B25AB1"/>
    <w:rsid w:val="00B26FF2"/>
    <w:rsid w:val="00B27246"/>
    <w:rsid w:val="00B44E17"/>
    <w:rsid w:val="00B47243"/>
    <w:rsid w:val="00B51846"/>
    <w:rsid w:val="00B520A5"/>
    <w:rsid w:val="00B54B28"/>
    <w:rsid w:val="00B570B6"/>
    <w:rsid w:val="00B61730"/>
    <w:rsid w:val="00B625DC"/>
    <w:rsid w:val="00B657D6"/>
    <w:rsid w:val="00B750F7"/>
    <w:rsid w:val="00B820D2"/>
    <w:rsid w:val="00B92DE8"/>
    <w:rsid w:val="00B95056"/>
    <w:rsid w:val="00BA3897"/>
    <w:rsid w:val="00BA481A"/>
    <w:rsid w:val="00BB14B1"/>
    <w:rsid w:val="00BB6120"/>
    <w:rsid w:val="00BC34BE"/>
    <w:rsid w:val="00BC6589"/>
    <w:rsid w:val="00BC6EFB"/>
    <w:rsid w:val="00BE0061"/>
    <w:rsid w:val="00BE0F6B"/>
    <w:rsid w:val="00BE5DC1"/>
    <w:rsid w:val="00BF434E"/>
    <w:rsid w:val="00C01631"/>
    <w:rsid w:val="00C01E2F"/>
    <w:rsid w:val="00C025DB"/>
    <w:rsid w:val="00C07AFF"/>
    <w:rsid w:val="00C17D4F"/>
    <w:rsid w:val="00C236B3"/>
    <w:rsid w:val="00C3258C"/>
    <w:rsid w:val="00C37E8C"/>
    <w:rsid w:val="00C42433"/>
    <w:rsid w:val="00C43F20"/>
    <w:rsid w:val="00C53424"/>
    <w:rsid w:val="00C5689A"/>
    <w:rsid w:val="00C56B31"/>
    <w:rsid w:val="00C57432"/>
    <w:rsid w:val="00C623E0"/>
    <w:rsid w:val="00C63028"/>
    <w:rsid w:val="00C633EF"/>
    <w:rsid w:val="00C64F4B"/>
    <w:rsid w:val="00C65D45"/>
    <w:rsid w:val="00C72EA9"/>
    <w:rsid w:val="00C74F2B"/>
    <w:rsid w:val="00C75FC2"/>
    <w:rsid w:val="00C76F66"/>
    <w:rsid w:val="00C80F53"/>
    <w:rsid w:val="00C8445B"/>
    <w:rsid w:val="00C866D9"/>
    <w:rsid w:val="00C92743"/>
    <w:rsid w:val="00C943F9"/>
    <w:rsid w:val="00CA0D2D"/>
    <w:rsid w:val="00CA0E59"/>
    <w:rsid w:val="00CA29A2"/>
    <w:rsid w:val="00CA69D9"/>
    <w:rsid w:val="00CB1671"/>
    <w:rsid w:val="00CB1854"/>
    <w:rsid w:val="00CB7525"/>
    <w:rsid w:val="00CC3C21"/>
    <w:rsid w:val="00CC6FDF"/>
    <w:rsid w:val="00CD22D7"/>
    <w:rsid w:val="00CD242B"/>
    <w:rsid w:val="00CF2BDD"/>
    <w:rsid w:val="00CF3114"/>
    <w:rsid w:val="00CF3442"/>
    <w:rsid w:val="00CF349A"/>
    <w:rsid w:val="00CF61FA"/>
    <w:rsid w:val="00CF792B"/>
    <w:rsid w:val="00D006EE"/>
    <w:rsid w:val="00D02D2C"/>
    <w:rsid w:val="00D05D24"/>
    <w:rsid w:val="00D06B96"/>
    <w:rsid w:val="00D07D5B"/>
    <w:rsid w:val="00D178D1"/>
    <w:rsid w:val="00D204AF"/>
    <w:rsid w:val="00D21FE9"/>
    <w:rsid w:val="00D24631"/>
    <w:rsid w:val="00D27BC4"/>
    <w:rsid w:val="00D32B66"/>
    <w:rsid w:val="00D4240E"/>
    <w:rsid w:val="00D5527C"/>
    <w:rsid w:val="00D56E6C"/>
    <w:rsid w:val="00D6234F"/>
    <w:rsid w:val="00D8044C"/>
    <w:rsid w:val="00D80A62"/>
    <w:rsid w:val="00D86308"/>
    <w:rsid w:val="00D9305C"/>
    <w:rsid w:val="00D954A8"/>
    <w:rsid w:val="00D9792E"/>
    <w:rsid w:val="00DA53F0"/>
    <w:rsid w:val="00DA7E2E"/>
    <w:rsid w:val="00DB4256"/>
    <w:rsid w:val="00DB4F35"/>
    <w:rsid w:val="00DC0B1E"/>
    <w:rsid w:val="00DC0CB5"/>
    <w:rsid w:val="00DC789E"/>
    <w:rsid w:val="00DD42C1"/>
    <w:rsid w:val="00DD43D2"/>
    <w:rsid w:val="00DE0A74"/>
    <w:rsid w:val="00DE0DBD"/>
    <w:rsid w:val="00DE1214"/>
    <w:rsid w:val="00DE623B"/>
    <w:rsid w:val="00DE6312"/>
    <w:rsid w:val="00DE6DDB"/>
    <w:rsid w:val="00DF2C4B"/>
    <w:rsid w:val="00DF44BC"/>
    <w:rsid w:val="00DF4845"/>
    <w:rsid w:val="00DF52F5"/>
    <w:rsid w:val="00DF6ADF"/>
    <w:rsid w:val="00E00A28"/>
    <w:rsid w:val="00E01506"/>
    <w:rsid w:val="00E02CAD"/>
    <w:rsid w:val="00E1129E"/>
    <w:rsid w:val="00E11AB4"/>
    <w:rsid w:val="00E14AC4"/>
    <w:rsid w:val="00E22BE1"/>
    <w:rsid w:val="00E23F52"/>
    <w:rsid w:val="00E270FE"/>
    <w:rsid w:val="00E3328D"/>
    <w:rsid w:val="00E36AF9"/>
    <w:rsid w:val="00E36FF1"/>
    <w:rsid w:val="00E41FCC"/>
    <w:rsid w:val="00E4232D"/>
    <w:rsid w:val="00E43487"/>
    <w:rsid w:val="00E44E70"/>
    <w:rsid w:val="00E45E4F"/>
    <w:rsid w:val="00E462DA"/>
    <w:rsid w:val="00E46CD2"/>
    <w:rsid w:val="00E5298C"/>
    <w:rsid w:val="00E54805"/>
    <w:rsid w:val="00E63A29"/>
    <w:rsid w:val="00E7011A"/>
    <w:rsid w:val="00E734DA"/>
    <w:rsid w:val="00E73C8A"/>
    <w:rsid w:val="00E7679C"/>
    <w:rsid w:val="00E803E6"/>
    <w:rsid w:val="00E80D95"/>
    <w:rsid w:val="00E81B50"/>
    <w:rsid w:val="00E81FC2"/>
    <w:rsid w:val="00E90176"/>
    <w:rsid w:val="00E90BEF"/>
    <w:rsid w:val="00E91A98"/>
    <w:rsid w:val="00E92FC4"/>
    <w:rsid w:val="00E93C0B"/>
    <w:rsid w:val="00E94C98"/>
    <w:rsid w:val="00E95F61"/>
    <w:rsid w:val="00EB3AB6"/>
    <w:rsid w:val="00EB3E31"/>
    <w:rsid w:val="00EB5EDC"/>
    <w:rsid w:val="00EB645F"/>
    <w:rsid w:val="00ED2722"/>
    <w:rsid w:val="00ED2D72"/>
    <w:rsid w:val="00ED5F55"/>
    <w:rsid w:val="00EE226F"/>
    <w:rsid w:val="00EE4289"/>
    <w:rsid w:val="00EF0854"/>
    <w:rsid w:val="00EF658D"/>
    <w:rsid w:val="00EF7721"/>
    <w:rsid w:val="00F0147E"/>
    <w:rsid w:val="00F01E5A"/>
    <w:rsid w:val="00F11701"/>
    <w:rsid w:val="00F134E9"/>
    <w:rsid w:val="00F20599"/>
    <w:rsid w:val="00F20FE2"/>
    <w:rsid w:val="00F2773C"/>
    <w:rsid w:val="00F27E70"/>
    <w:rsid w:val="00F31020"/>
    <w:rsid w:val="00F37FAB"/>
    <w:rsid w:val="00F47FBD"/>
    <w:rsid w:val="00F52C49"/>
    <w:rsid w:val="00F53480"/>
    <w:rsid w:val="00F539AC"/>
    <w:rsid w:val="00F5522B"/>
    <w:rsid w:val="00F5604E"/>
    <w:rsid w:val="00F6012F"/>
    <w:rsid w:val="00F676A0"/>
    <w:rsid w:val="00F67AA1"/>
    <w:rsid w:val="00F7592E"/>
    <w:rsid w:val="00F77D9F"/>
    <w:rsid w:val="00F82D1B"/>
    <w:rsid w:val="00F86733"/>
    <w:rsid w:val="00F92341"/>
    <w:rsid w:val="00F92927"/>
    <w:rsid w:val="00F93AB4"/>
    <w:rsid w:val="00FB3470"/>
    <w:rsid w:val="00FB614F"/>
    <w:rsid w:val="00FC075E"/>
    <w:rsid w:val="00FC70ED"/>
    <w:rsid w:val="00FD60BB"/>
    <w:rsid w:val="00FE1B41"/>
    <w:rsid w:val="00FE4592"/>
    <w:rsid w:val="00FE523F"/>
    <w:rsid w:val="00FE7361"/>
    <w:rsid w:val="00FE7C56"/>
    <w:rsid w:val="00FF0485"/>
    <w:rsid w:val="00FF4A6D"/>
    <w:rsid w:val="00FF5E68"/>
    <w:rsid w:val="00FF6ABE"/>
    <w:rsid w:val="00FF6BF2"/>
    <w:rsid w:val="00FF7069"/>
    <w:rsid w:val="00FF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  <o:rules v:ext="edit">
        <o:r id="V:Rule2" type="connector" idref="#_x0000_s11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36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6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2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92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2ACB"/>
  </w:style>
  <w:style w:type="paragraph" w:styleId="Footer">
    <w:name w:val="footer"/>
    <w:basedOn w:val="Normal"/>
    <w:link w:val="FooterChar"/>
    <w:uiPriority w:val="99"/>
    <w:semiHidden/>
    <w:unhideWhenUsed/>
    <w:rsid w:val="00692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2ACB"/>
  </w:style>
  <w:style w:type="paragraph" w:styleId="FootnoteText">
    <w:name w:val="footnote text"/>
    <w:basedOn w:val="Normal"/>
    <w:link w:val="FootnoteTextChar"/>
    <w:uiPriority w:val="99"/>
    <w:semiHidden/>
    <w:rsid w:val="00670367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val="en-GB" w:eastAsia="es-E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0367"/>
    <w:rPr>
      <w:rFonts w:ascii="Times New Roman" w:eastAsia="Times New Roman" w:hAnsi="Times New Roman" w:cs="Times New Roman"/>
      <w:sz w:val="20"/>
      <w:szCs w:val="20"/>
      <w:lang w:val="en-GB" w:eastAsia="es-ES"/>
    </w:rPr>
  </w:style>
  <w:style w:type="character" w:styleId="FootnoteReference">
    <w:name w:val="footnote reference"/>
    <w:uiPriority w:val="99"/>
    <w:semiHidden/>
    <w:rsid w:val="0067036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8.wmf"/><Relationship Id="rId84" Type="http://schemas.openxmlformats.org/officeDocument/2006/relationships/image" Target="media/image36.wmf"/><Relationship Id="rId138" Type="http://schemas.openxmlformats.org/officeDocument/2006/relationships/image" Target="media/image60.wmf"/><Relationship Id="rId159" Type="http://schemas.openxmlformats.org/officeDocument/2006/relationships/oleObject" Target="embeddings/oleObject85.bin"/><Relationship Id="rId170" Type="http://schemas.openxmlformats.org/officeDocument/2006/relationships/oleObject" Target="embeddings/oleObject91.bin"/><Relationship Id="rId191" Type="http://schemas.openxmlformats.org/officeDocument/2006/relationships/image" Target="media/image83.wmf"/><Relationship Id="rId196" Type="http://schemas.openxmlformats.org/officeDocument/2006/relationships/oleObject" Target="embeddings/oleObject105.bin"/><Relationship Id="rId200" Type="http://schemas.openxmlformats.org/officeDocument/2006/relationships/oleObject" Target="embeddings/oleObject108.bin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4.wmf"/><Relationship Id="rId102" Type="http://schemas.openxmlformats.org/officeDocument/2006/relationships/image" Target="media/image44.wmf"/><Relationship Id="rId123" Type="http://schemas.openxmlformats.org/officeDocument/2006/relationships/oleObject" Target="embeddings/oleObject64.bin"/><Relationship Id="rId128" Type="http://schemas.openxmlformats.org/officeDocument/2006/relationships/oleObject" Target="embeddings/oleObject67.bin"/><Relationship Id="rId144" Type="http://schemas.openxmlformats.org/officeDocument/2006/relationships/image" Target="media/image62.wmf"/><Relationship Id="rId149" Type="http://schemas.openxmlformats.org/officeDocument/2006/relationships/oleObject" Target="embeddings/oleObject79.bin"/><Relationship Id="rId5" Type="http://schemas.openxmlformats.org/officeDocument/2006/relationships/footnotes" Target="footnotes.xml"/><Relationship Id="rId90" Type="http://schemas.openxmlformats.org/officeDocument/2006/relationships/image" Target="media/image38.wmf"/><Relationship Id="rId95" Type="http://schemas.openxmlformats.org/officeDocument/2006/relationships/oleObject" Target="embeddings/oleObject49.bin"/><Relationship Id="rId160" Type="http://schemas.openxmlformats.org/officeDocument/2006/relationships/image" Target="media/image69.wmf"/><Relationship Id="rId165" Type="http://schemas.openxmlformats.org/officeDocument/2006/relationships/image" Target="media/image71.wmf"/><Relationship Id="rId181" Type="http://schemas.openxmlformats.org/officeDocument/2006/relationships/oleObject" Target="embeddings/oleObject97.bin"/><Relationship Id="rId186" Type="http://schemas.openxmlformats.org/officeDocument/2006/relationships/oleObject" Target="embeddings/oleObject100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9.bin"/><Relationship Id="rId118" Type="http://schemas.openxmlformats.org/officeDocument/2006/relationships/image" Target="media/image51.wmf"/><Relationship Id="rId134" Type="http://schemas.openxmlformats.org/officeDocument/2006/relationships/image" Target="media/image58.wmf"/><Relationship Id="rId139" Type="http://schemas.openxmlformats.org/officeDocument/2006/relationships/oleObject" Target="embeddings/oleObject73.bin"/><Relationship Id="rId80" Type="http://schemas.openxmlformats.org/officeDocument/2006/relationships/oleObject" Target="embeddings/oleObject40.bin"/><Relationship Id="rId85" Type="http://schemas.openxmlformats.org/officeDocument/2006/relationships/oleObject" Target="embeddings/oleObject43.bin"/><Relationship Id="rId150" Type="http://schemas.openxmlformats.org/officeDocument/2006/relationships/image" Target="media/image65.wmf"/><Relationship Id="rId155" Type="http://schemas.openxmlformats.org/officeDocument/2006/relationships/image" Target="media/image67.wmf"/><Relationship Id="rId171" Type="http://schemas.openxmlformats.org/officeDocument/2006/relationships/oleObject" Target="embeddings/oleObject92.bin"/><Relationship Id="rId176" Type="http://schemas.openxmlformats.org/officeDocument/2006/relationships/image" Target="media/image76.wmf"/><Relationship Id="rId192" Type="http://schemas.openxmlformats.org/officeDocument/2006/relationships/oleObject" Target="embeddings/oleObject103.bin"/><Relationship Id="rId197" Type="http://schemas.openxmlformats.org/officeDocument/2006/relationships/image" Target="media/image86.wmf"/><Relationship Id="rId201" Type="http://schemas.openxmlformats.org/officeDocument/2006/relationships/fontTable" Target="fontTable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53.bin"/><Relationship Id="rId108" Type="http://schemas.openxmlformats.org/officeDocument/2006/relationships/image" Target="media/image47.wmf"/><Relationship Id="rId124" Type="http://schemas.openxmlformats.org/officeDocument/2006/relationships/image" Target="media/image54.wmf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4.bin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7.bin"/><Relationship Id="rId96" Type="http://schemas.openxmlformats.org/officeDocument/2006/relationships/image" Target="media/image41.wmf"/><Relationship Id="rId140" Type="http://schemas.openxmlformats.org/officeDocument/2006/relationships/image" Target="media/image61.wmf"/><Relationship Id="rId145" Type="http://schemas.openxmlformats.org/officeDocument/2006/relationships/oleObject" Target="embeddings/oleObject77.bin"/><Relationship Id="rId161" Type="http://schemas.openxmlformats.org/officeDocument/2006/relationships/oleObject" Target="embeddings/oleObject86.bin"/><Relationship Id="rId166" Type="http://schemas.openxmlformats.org/officeDocument/2006/relationships/oleObject" Target="embeddings/oleObject89.bin"/><Relationship Id="rId182" Type="http://schemas.openxmlformats.org/officeDocument/2006/relationships/image" Target="media/image79.wmf"/><Relationship Id="rId187" Type="http://schemas.openxmlformats.org/officeDocument/2006/relationships/image" Target="media/image81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image" Target="media/image49.wmf"/><Relationship Id="rId119" Type="http://schemas.openxmlformats.org/officeDocument/2006/relationships/oleObject" Target="embeddings/oleObject62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9.wmf"/><Relationship Id="rId81" Type="http://schemas.openxmlformats.org/officeDocument/2006/relationships/image" Target="media/image35.wmf"/><Relationship Id="rId86" Type="http://schemas.openxmlformats.org/officeDocument/2006/relationships/oleObject" Target="embeddings/oleObject44.bin"/><Relationship Id="rId130" Type="http://schemas.openxmlformats.org/officeDocument/2006/relationships/image" Target="media/image56.wmf"/><Relationship Id="rId135" Type="http://schemas.openxmlformats.org/officeDocument/2006/relationships/oleObject" Target="embeddings/oleObject71.bin"/><Relationship Id="rId151" Type="http://schemas.openxmlformats.org/officeDocument/2006/relationships/oleObject" Target="embeddings/oleObject80.bin"/><Relationship Id="rId156" Type="http://schemas.openxmlformats.org/officeDocument/2006/relationships/oleObject" Target="embeddings/oleObject83.bin"/><Relationship Id="rId177" Type="http://schemas.openxmlformats.org/officeDocument/2006/relationships/oleObject" Target="embeddings/oleObject95.bin"/><Relationship Id="rId198" Type="http://schemas.openxmlformats.org/officeDocument/2006/relationships/oleObject" Target="embeddings/oleObject106.bin"/><Relationship Id="rId172" Type="http://schemas.openxmlformats.org/officeDocument/2006/relationships/image" Target="media/image74.wmf"/><Relationship Id="rId193" Type="http://schemas.openxmlformats.org/officeDocument/2006/relationships/image" Target="media/image84.wmf"/><Relationship Id="rId202" Type="http://schemas.openxmlformats.org/officeDocument/2006/relationships/theme" Target="theme/theme1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6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76" Type="http://schemas.openxmlformats.org/officeDocument/2006/relationships/image" Target="media/image33.wmf"/><Relationship Id="rId97" Type="http://schemas.openxmlformats.org/officeDocument/2006/relationships/oleObject" Target="embeddings/oleObject50.bin"/><Relationship Id="rId104" Type="http://schemas.openxmlformats.org/officeDocument/2006/relationships/image" Target="media/image45.wmf"/><Relationship Id="rId120" Type="http://schemas.openxmlformats.org/officeDocument/2006/relationships/image" Target="media/image52.wmf"/><Relationship Id="rId125" Type="http://schemas.openxmlformats.org/officeDocument/2006/relationships/oleObject" Target="embeddings/oleObject65.bin"/><Relationship Id="rId141" Type="http://schemas.openxmlformats.org/officeDocument/2006/relationships/oleObject" Target="embeddings/oleObject74.bin"/><Relationship Id="rId146" Type="http://schemas.openxmlformats.org/officeDocument/2006/relationships/image" Target="media/image63.wmf"/><Relationship Id="rId167" Type="http://schemas.openxmlformats.org/officeDocument/2006/relationships/image" Target="media/image72.wmf"/><Relationship Id="rId188" Type="http://schemas.openxmlformats.org/officeDocument/2006/relationships/oleObject" Target="embeddings/oleObject101.bin"/><Relationship Id="rId7" Type="http://schemas.openxmlformats.org/officeDocument/2006/relationships/image" Target="media/image1.wmf"/><Relationship Id="rId71" Type="http://schemas.openxmlformats.org/officeDocument/2006/relationships/image" Target="media/image31.wmf"/><Relationship Id="rId92" Type="http://schemas.openxmlformats.org/officeDocument/2006/relationships/image" Target="media/image39.wmf"/><Relationship Id="rId162" Type="http://schemas.openxmlformats.org/officeDocument/2006/relationships/image" Target="media/image70.wmf"/><Relationship Id="rId183" Type="http://schemas.openxmlformats.org/officeDocument/2006/relationships/oleObject" Target="embeddings/oleObject98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7.wmf"/><Relationship Id="rId110" Type="http://schemas.openxmlformats.org/officeDocument/2006/relationships/image" Target="media/image48.wmf"/><Relationship Id="rId115" Type="http://schemas.openxmlformats.org/officeDocument/2006/relationships/oleObject" Target="embeddings/oleObject60.bin"/><Relationship Id="rId131" Type="http://schemas.openxmlformats.org/officeDocument/2006/relationships/oleObject" Target="embeddings/oleObject69.bin"/><Relationship Id="rId136" Type="http://schemas.openxmlformats.org/officeDocument/2006/relationships/image" Target="media/image59.wmf"/><Relationship Id="rId157" Type="http://schemas.openxmlformats.org/officeDocument/2006/relationships/image" Target="media/image68.wmf"/><Relationship Id="rId178" Type="http://schemas.openxmlformats.org/officeDocument/2006/relationships/image" Target="media/image77.wmf"/><Relationship Id="rId61" Type="http://schemas.openxmlformats.org/officeDocument/2006/relationships/image" Target="media/image27.wmf"/><Relationship Id="rId82" Type="http://schemas.openxmlformats.org/officeDocument/2006/relationships/oleObject" Target="embeddings/oleObject41.bin"/><Relationship Id="rId152" Type="http://schemas.openxmlformats.org/officeDocument/2006/relationships/oleObject" Target="embeddings/oleObject81.bin"/><Relationship Id="rId173" Type="http://schemas.openxmlformats.org/officeDocument/2006/relationships/oleObject" Target="embeddings/oleObject93.bin"/><Relationship Id="rId194" Type="http://schemas.openxmlformats.org/officeDocument/2006/relationships/oleObject" Target="embeddings/oleObject104.bin"/><Relationship Id="rId199" Type="http://schemas.openxmlformats.org/officeDocument/2006/relationships/oleObject" Target="embeddings/oleObject107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3.wmf"/><Relationship Id="rId105" Type="http://schemas.openxmlformats.org/officeDocument/2006/relationships/oleObject" Target="embeddings/oleObject54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8.bin"/><Relationship Id="rId168" Type="http://schemas.openxmlformats.org/officeDocument/2006/relationships/oleObject" Target="embeddings/oleObject90.bin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8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63.bin"/><Relationship Id="rId142" Type="http://schemas.openxmlformats.org/officeDocument/2006/relationships/oleObject" Target="embeddings/oleObject75.bin"/><Relationship Id="rId163" Type="http://schemas.openxmlformats.org/officeDocument/2006/relationships/oleObject" Target="embeddings/oleObject87.bin"/><Relationship Id="rId184" Type="http://schemas.openxmlformats.org/officeDocument/2006/relationships/oleObject" Target="embeddings/oleObject99.bin"/><Relationship Id="rId189" Type="http://schemas.openxmlformats.org/officeDocument/2006/relationships/image" Target="media/image82.w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2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72.bin"/><Relationship Id="rId158" Type="http://schemas.openxmlformats.org/officeDocument/2006/relationships/oleObject" Target="embeddings/oleObject84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2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7.bin"/><Relationship Id="rId132" Type="http://schemas.openxmlformats.org/officeDocument/2006/relationships/image" Target="media/image57.wmf"/><Relationship Id="rId153" Type="http://schemas.openxmlformats.org/officeDocument/2006/relationships/image" Target="media/image66.wmf"/><Relationship Id="rId174" Type="http://schemas.openxmlformats.org/officeDocument/2006/relationships/image" Target="media/image75.wmf"/><Relationship Id="rId179" Type="http://schemas.openxmlformats.org/officeDocument/2006/relationships/oleObject" Target="embeddings/oleObject96.bin"/><Relationship Id="rId195" Type="http://schemas.openxmlformats.org/officeDocument/2006/relationships/image" Target="media/image85.wmf"/><Relationship Id="rId190" Type="http://schemas.openxmlformats.org/officeDocument/2006/relationships/oleObject" Target="embeddings/oleObject102.bin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image" Target="media/image46.wmf"/><Relationship Id="rId127" Type="http://schemas.openxmlformats.org/officeDocument/2006/relationships/oleObject" Target="embeddings/oleObject66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9.bin"/><Relationship Id="rId94" Type="http://schemas.openxmlformats.org/officeDocument/2006/relationships/image" Target="media/image40.wmf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image" Target="media/image53.wmf"/><Relationship Id="rId143" Type="http://schemas.openxmlformats.org/officeDocument/2006/relationships/oleObject" Target="embeddings/oleObject76.bin"/><Relationship Id="rId148" Type="http://schemas.openxmlformats.org/officeDocument/2006/relationships/image" Target="media/image64.wmf"/><Relationship Id="rId164" Type="http://schemas.openxmlformats.org/officeDocument/2006/relationships/oleObject" Target="embeddings/oleObject88.bin"/><Relationship Id="rId169" Type="http://schemas.openxmlformats.org/officeDocument/2006/relationships/image" Target="media/image73.wmf"/><Relationship Id="rId185" Type="http://schemas.openxmlformats.org/officeDocument/2006/relationships/image" Target="media/image8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78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8.bin"/><Relationship Id="rId133" Type="http://schemas.openxmlformats.org/officeDocument/2006/relationships/oleObject" Target="embeddings/oleObject70.bin"/><Relationship Id="rId154" Type="http://schemas.openxmlformats.org/officeDocument/2006/relationships/oleObject" Target="embeddings/oleObject82.bin"/><Relationship Id="rId175" Type="http://schemas.openxmlformats.org/officeDocument/2006/relationships/oleObject" Target="embeddings/oleObject9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3646</TotalTime>
  <Pages>13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297</cp:revision>
  <dcterms:created xsi:type="dcterms:W3CDTF">2019-01-28T05:46:00Z</dcterms:created>
  <dcterms:modified xsi:type="dcterms:W3CDTF">2021-01-25T17:29:00Z</dcterms:modified>
</cp:coreProperties>
</file>